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8F6" w:rsidRPr="00016CE3" w:rsidRDefault="001058F6" w:rsidP="001058F6">
      <w:pPr>
        <w:jc w:val="center"/>
        <w:rPr>
          <w:rFonts w:ascii="Times New Roman" w:hAnsi="Times New Roman" w:cs="Times New Roman"/>
          <w:b/>
          <w:caps/>
          <w:sz w:val="18"/>
          <w:szCs w:val="18"/>
        </w:rPr>
      </w:pPr>
      <w:r w:rsidRPr="00016CE3">
        <w:rPr>
          <w:rFonts w:ascii="Times New Roman" w:hAnsi="Times New Roman" w:cs="Times New Roman"/>
          <w:b/>
          <w:caps/>
          <w:sz w:val="18"/>
          <w:szCs w:val="18"/>
        </w:rPr>
        <w:t xml:space="preserve">ПЕРЕЧЕНЬ Экзаменационных вопросов для АТТЕСТАЦИИ </w:t>
      </w:r>
    </w:p>
    <w:p w:rsidR="001058F6" w:rsidRPr="000908F7" w:rsidRDefault="001058F6" w:rsidP="000908F7">
      <w:pPr>
        <w:jc w:val="center"/>
        <w:rPr>
          <w:rFonts w:ascii="Times New Roman" w:hAnsi="Times New Roman" w:cs="Times New Roman"/>
          <w:b/>
          <w:caps/>
          <w:sz w:val="18"/>
          <w:szCs w:val="18"/>
        </w:rPr>
      </w:pPr>
      <w:r w:rsidRPr="00016CE3">
        <w:rPr>
          <w:rFonts w:ascii="Times New Roman" w:hAnsi="Times New Roman" w:cs="Times New Roman"/>
          <w:b/>
          <w:caps/>
          <w:sz w:val="18"/>
          <w:szCs w:val="18"/>
        </w:rPr>
        <w:t>«специа</w:t>
      </w:r>
      <w:r w:rsidR="000908F7">
        <w:rPr>
          <w:rFonts w:ascii="Times New Roman" w:hAnsi="Times New Roman" w:cs="Times New Roman"/>
          <w:b/>
          <w:caps/>
          <w:sz w:val="18"/>
          <w:szCs w:val="18"/>
        </w:rPr>
        <w:t>листа по недвижимости – БРОКЕР»</w:t>
      </w:r>
    </w:p>
    <w:tbl>
      <w:tblPr>
        <w:tblStyle w:val="a3"/>
        <w:tblW w:w="11057" w:type="dxa"/>
        <w:tblInd w:w="-1281" w:type="dxa"/>
        <w:tblLook w:val="04A0" w:firstRow="1" w:lastRow="0" w:firstColumn="1" w:lastColumn="0" w:noHBand="0" w:noVBand="1"/>
      </w:tblPr>
      <w:tblGrid>
        <w:gridCol w:w="993"/>
        <w:gridCol w:w="7654"/>
        <w:gridCol w:w="2410"/>
      </w:tblGrid>
      <w:tr w:rsidR="00F3722E" w:rsidRPr="00016CE3" w:rsidTr="00F3722E">
        <w:trPr>
          <w:trHeight w:val="20"/>
        </w:trPr>
        <w:tc>
          <w:tcPr>
            <w:tcW w:w="11057" w:type="dxa"/>
            <w:gridSpan w:val="3"/>
            <w:shd w:val="clear" w:color="auto" w:fill="F7CAAC" w:themeFill="accent2" w:themeFillTint="66"/>
            <w:vAlign w:val="center"/>
          </w:tcPr>
          <w:p w:rsidR="00F3722E" w:rsidRPr="00016CE3" w:rsidRDefault="00F3722E" w:rsidP="00016CE3">
            <w:pPr>
              <w:jc w:val="center"/>
              <w:rPr>
                <w:rFonts w:ascii="Times New Roman" w:hAnsi="Times New Roman" w:cs="Times New Roman"/>
                <w:sz w:val="24"/>
                <w:szCs w:val="24"/>
              </w:rPr>
            </w:pPr>
            <w:r w:rsidRPr="00016CE3">
              <w:rPr>
                <w:rFonts w:ascii="Times New Roman" w:eastAsia="Times New Roman" w:hAnsi="Times New Roman" w:cs="Times New Roman"/>
                <w:b/>
                <w:sz w:val="24"/>
                <w:szCs w:val="24"/>
                <w:lang w:eastAsia="ru-RU"/>
              </w:rPr>
              <w:t>Блок I. Национальные стандарты</w:t>
            </w: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*Назовите основные требования к Исполнителю брокерских услуг согласно Национальному стандарту профессиональной деятельности Российской Гильдии Риэлторов (РГР).</w:t>
            </w:r>
          </w:p>
        </w:tc>
        <w:tc>
          <w:tcPr>
            <w:tcW w:w="2410"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НС р.6</w:t>
            </w: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*Где можно увидеть актуальный реестр компаний-членов Российской Гильдии Риэлторов (РГР) с их контактами?</w:t>
            </w:r>
          </w:p>
        </w:tc>
        <w:tc>
          <w:tcPr>
            <w:tcW w:w="2410" w:type="dxa"/>
            <w:vAlign w:val="center"/>
          </w:tcPr>
          <w:p w:rsidR="00F3722E" w:rsidRPr="00016CE3" w:rsidRDefault="00F3722E">
            <w:pPr>
              <w:rPr>
                <w:rFonts w:ascii="Times New Roman" w:hAnsi="Times New Roman" w:cs="Times New Roman"/>
                <w:sz w:val="18"/>
                <w:szCs w:val="18"/>
              </w:rPr>
            </w:pPr>
          </w:p>
        </w:tc>
      </w:tr>
      <w:tr w:rsidR="00630142" w:rsidRPr="00016CE3" w:rsidTr="00F3722E">
        <w:trPr>
          <w:trHeight w:val="20"/>
        </w:trPr>
        <w:tc>
          <w:tcPr>
            <w:tcW w:w="993" w:type="dxa"/>
            <w:vAlign w:val="center"/>
          </w:tcPr>
          <w:p w:rsidR="00630142" w:rsidRPr="00016CE3" w:rsidRDefault="00630142" w:rsidP="00016CE3">
            <w:pPr>
              <w:pStyle w:val="a6"/>
              <w:numPr>
                <w:ilvl w:val="0"/>
                <w:numId w:val="1"/>
              </w:numPr>
              <w:rPr>
                <w:rFonts w:ascii="Times New Roman" w:hAnsi="Times New Roman" w:cs="Times New Roman"/>
                <w:sz w:val="18"/>
                <w:szCs w:val="18"/>
              </w:rPr>
            </w:pPr>
          </w:p>
        </w:tc>
        <w:tc>
          <w:tcPr>
            <w:tcW w:w="7654" w:type="dxa"/>
            <w:vAlign w:val="center"/>
          </w:tcPr>
          <w:p w:rsidR="00630142" w:rsidRPr="00016CE3" w:rsidRDefault="00630142">
            <w:pPr>
              <w:rPr>
                <w:rFonts w:ascii="Times New Roman" w:hAnsi="Times New Roman" w:cs="Times New Roman"/>
                <w:sz w:val="18"/>
                <w:szCs w:val="18"/>
              </w:rPr>
            </w:pPr>
            <w:r w:rsidRPr="00630142">
              <w:rPr>
                <w:rFonts w:ascii="Times New Roman" w:hAnsi="Times New Roman" w:cs="Times New Roman"/>
                <w:sz w:val="18"/>
                <w:szCs w:val="18"/>
              </w:rPr>
              <w:t>*Как можно пройти обучение по использованию сервисов, предоставляемых Федеральной Базой Недвижимости (ФБН) Российской Гильдии Риэлторов (РГР)?</w:t>
            </w:r>
          </w:p>
        </w:tc>
        <w:tc>
          <w:tcPr>
            <w:tcW w:w="2410" w:type="dxa"/>
            <w:vAlign w:val="center"/>
          </w:tcPr>
          <w:p w:rsidR="00630142" w:rsidRPr="00016CE3" w:rsidRDefault="00630142">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Pr>
                <w:rFonts w:ascii="Times New Roman" w:hAnsi="Times New Roman" w:cs="Times New Roman"/>
                <w:sz w:val="18"/>
                <w:szCs w:val="18"/>
              </w:rPr>
              <w:t>*Как специалист</w:t>
            </w:r>
            <w:r w:rsidR="00630142">
              <w:rPr>
                <w:rFonts w:ascii="Times New Roman" w:hAnsi="Times New Roman" w:cs="Times New Roman"/>
                <w:sz w:val="18"/>
                <w:szCs w:val="18"/>
              </w:rPr>
              <w:t>у</w:t>
            </w:r>
            <w:r w:rsidRPr="00016CE3">
              <w:rPr>
                <w:rFonts w:ascii="Times New Roman" w:hAnsi="Times New Roman" w:cs="Times New Roman"/>
                <w:sz w:val="18"/>
                <w:szCs w:val="18"/>
              </w:rPr>
              <w:t xml:space="preserve"> по недвижимости может разместить свои объекты в Федеральной Базе Недвижимости (ФБН) Российской Гильдии Риэлторов (РГР)?</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*Какая базовая информация из предложенных ответов содержится на странице специалиста в Едином реестре сертифицированных компаний и аттестованных специалистов Российской Гильдии Риэлторов (РГР)?</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*Какая базовая информация содержится на странице компании в Едином реестре сертифицированных компаний и аттестованных специалистов Российской Гильдии Риэлторов(РГР)?</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*Какая дополнительная информация из предложенных ответов содержится на странице компании в Едином реестре сертифицированных компаний и аттестованных специалистов Российской Гильдии Риэлторов (РГР)?</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*Какая дополнительная информация из предложенных ответов содержится на странице специалиста в Едином реестре сертифицированных компаний и аттестованных специалистов Российской Гильдии Риэлторов (РГР)?</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*Какая информация об Исполнителе брокерской услуги из предложенных ответов, согласно Национальному стандарту профессиональной деятельности Российской Гильдии Риэлторов (РГР), должна быть доступна для Потребителя в офисе компании?</w:t>
            </w:r>
          </w:p>
        </w:tc>
        <w:tc>
          <w:tcPr>
            <w:tcW w:w="2410"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НС р.6 п. 6.5</w:t>
            </w: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*Какие официальные интернет – ресурсы созданы и поддерживаются Российской Гильдией Риэлторов (РГР)?</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*Какие разделы из предложенных содержит Единый реестр сертифицированных компаний и аттестованных специалистов в Российской Гильдии Риэлторов (РГР)?</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*Какие разделы, регулирующие отношения между участниками рынка недвижимости, включает в себя Кодекс этики Российской Гильдии Риэлторов (РГР)?</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*Кому, согласно Национальному стандарту профессиональной деятельности Российской Гильдии Риэлторов (РГР), предоставляется информация о Потребителе и оказанных ему услугах на рынке недвижимости? </w:t>
            </w:r>
          </w:p>
        </w:tc>
        <w:tc>
          <w:tcPr>
            <w:tcW w:w="2410"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НС р.5 п. 5.4.1</w:t>
            </w: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*На каком основании, согласно Национальному стандарту профессиональной деятельности Российской Гильдии Риэлторов (РГР), специалист по недвижимости – брокер может заключить договор на оказание брокерской услуги?</w:t>
            </w:r>
          </w:p>
        </w:tc>
        <w:tc>
          <w:tcPr>
            <w:tcW w:w="2410"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ГК РФ и НС р.7 п.7.4</w:t>
            </w: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*Назовите обобщенные трудовые функции, входящие в Профессиональный стандарт "Специалист по операциям с недвижимостью". </w:t>
            </w:r>
          </w:p>
        </w:tc>
        <w:tc>
          <w:tcPr>
            <w:tcW w:w="2410"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 xml:space="preserve">ПС </w:t>
            </w:r>
            <w:proofErr w:type="spellStart"/>
            <w:r w:rsidRPr="00016CE3">
              <w:rPr>
                <w:rFonts w:ascii="Times New Roman" w:hAnsi="Times New Roman" w:cs="Times New Roman"/>
                <w:sz w:val="18"/>
                <w:szCs w:val="18"/>
              </w:rPr>
              <w:t>р.II</w:t>
            </w:r>
            <w:proofErr w:type="spellEnd"/>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*Назовите трудовые функции Деятельности при оказании услуг по реализации объектов недвижимости, описанные в Профессиональных стандартах "Специалист по операциям с недвижимостью".</w:t>
            </w:r>
          </w:p>
        </w:tc>
        <w:tc>
          <w:tcPr>
            <w:tcW w:w="2410"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 xml:space="preserve">ПС </w:t>
            </w:r>
            <w:proofErr w:type="spellStart"/>
            <w:r w:rsidRPr="00016CE3">
              <w:rPr>
                <w:rFonts w:ascii="Times New Roman" w:hAnsi="Times New Roman" w:cs="Times New Roman"/>
                <w:sz w:val="18"/>
                <w:szCs w:val="18"/>
              </w:rPr>
              <w:t>р.III</w:t>
            </w:r>
            <w:proofErr w:type="spellEnd"/>
            <w:r w:rsidRPr="00016CE3">
              <w:rPr>
                <w:rFonts w:ascii="Times New Roman" w:hAnsi="Times New Roman" w:cs="Times New Roman"/>
                <w:sz w:val="18"/>
                <w:szCs w:val="18"/>
              </w:rPr>
              <w:t xml:space="preserve"> п.3.2</w:t>
            </w: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*По каким запросам можно получить ответ в Едином реестре сертифицированных компаний и ат</w:t>
            </w:r>
            <w:r w:rsidR="00786185">
              <w:rPr>
                <w:rFonts w:ascii="Times New Roman" w:hAnsi="Times New Roman" w:cs="Times New Roman"/>
                <w:sz w:val="18"/>
                <w:szCs w:val="18"/>
              </w:rPr>
              <w:t>тестованных специалистов Россий</w:t>
            </w:r>
            <w:r w:rsidRPr="00016CE3">
              <w:rPr>
                <w:rFonts w:ascii="Times New Roman" w:hAnsi="Times New Roman" w:cs="Times New Roman"/>
                <w:sz w:val="18"/>
                <w:szCs w:val="18"/>
              </w:rPr>
              <w:t>ской Гильдии Риэлторов (РГР)?</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Аттестация специалистов по недвижимости в Российской Гильдии Риэлторов (РГР) - это...</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В каком году был утвержден Министерством труда "Профессиональный стандарт "Специалист по операциям с недвижимостью"?</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В каком году в России была создана Российская Гильдия Риэлторов?</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Выберете правильный порядок рассмотрения споров между Исполнителем брокерской услуги и Потребителем, согласно Национальному стандарту профессиональной деятельности Российской Гильдии Риэлторов(РГР)?</w:t>
            </w:r>
          </w:p>
        </w:tc>
        <w:tc>
          <w:tcPr>
            <w:tcW w:w="2410"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НС р. 5 п 5.9, р.7 п. 7.3.7</w:t>
            </w: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Где можно разместить и сделать подборку по объявлениям с делением комиссионных вознаграждений в Федеральной Базе Недвижимости (ФБН) Российской Гильдии Риэлторов (РГР)?</w:t>
            </w:r>
          </w:p>
        </w:tc>
        <w:tc>
          <w:tcPr>
            <w:tcW w:w="2410" w:type="dxa"/>
            <w:vAlign w:val="center"/>
            <w:hideMark/>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Для каких категорий компаний применение Национального стандарта профессиональной деятельности Российской Гильдии Риэлторов(РГР) является обязательным в их профессиональной деятельности?</w:t>
            </w:r>
          </w:p>
        </w:tc>
        <w:tc>
          <w:tcPr>
            <w:tcW w:w="2410"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НС р.1</w:t>
            </w: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Должен ли договор на оказание брокерской услуги, согласно Национальному стандарту профессиональной деятельности Российской Гильдии Риэлторов (РГР), содержать положения о порядке и условиях его досрочного расторжения?</w:t>
            </w:r>
          </w:p>
        </w:tc>
        <w:tc>
          <w:tcPr>
            <w:tcW w:w="2410"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НС р. 7 п.7.3.6</w:t>
            </w: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Должен ли Исполнитель брокерской услуги, согласно Национальному стандарту профессиональной деятельности Российской Гильдии Риэлторов (РГР), иметь документированные процедуры рассмотрения жалоб и претензий Потребителя?</w:t>
            </w:r>
          </w:p>
        </w:tc>
        <w:tc>
          <w:tcPr>
            <w:tcW w:w="2410"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НС р.5 п. 5.9.3</w:t>
            </w: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Единый Реестр сертифицированных компаний и аттестованных специалистов Российской Гильдии Риэлторов (РГР) - это.... </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Какая цель Системы добровольной сертификации услуг на рынке недвижимости РФ в Российской Гильдии Риэлторов(РГР)?</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Какое обязательное условие необходимо выполнить специалисту по недвижимости, чтобы быть представленным в Едином реестре сертифицированных компаний и аттестованных специалистов рынка недвижимости?</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Какой документ, согласно Национальному стандарту профессиональной деятельности Российской Гильдии Риэлторов(РГР), свидетельствует о полном завершении работ по Договору оказания Брокерских услуг? </w:t>
            </w:r>
          </w:p>
        </w:tc>
        <w:tc>
          <w:tcPr>
            <w:tcW w:w="2410"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НС р.7 п. 7.6</w:t>
            </w: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На каком официальном ресурсе Российской Гильдии Риэлторов (РГР) размещаются объявления об объектах недвижимости членов Российской Гильдии Риэлторов (РГР)?</w:t>
            </w:r>
          </w:p>
        </w:tc>
        <w:tc>
          <w:tcPr>
            <w:tcW w:w="2410" w:type="dxa"/>
            <w:vAlign w:val="center"/>
            <w:hideMark/>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На основании какого документа, согласно Национального стандарта профессиональной деятельности Российской Гильдии Риэлторов (РГР), оказываются брокерские услуги на рынке недвижимости?</w:t>
            </w:r>
          </w:p>
        </w:tc>
        <w:tc>
          <w:tcPr>
            <w:tcW w:w="2410"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НС р. 3, р. 4 п. 4.7, р.5 п.5.2, п.5.5.</w:t>
            </w: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Назовите основную цель профессиональной деятельности Специалиста по операциям с недвижимостью, согласно Профессиональному стандарту.</w:t>
            </w:r>
          </w:p>
        </w:tc>
        <w:tc>
          <w:tcPr>
            <w:tcW w:w="2410"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 xml:space="preserve">ПС </w:t>
            </w:r>
            <w:proofErr w:type="spellStart"/>
            <w:r w:rsidRPr="00016CE3">
              <w:rPr>
                <w:rFonts w:ascii="Times New Roman" w:hAnsi="Times New Roman" w:cs="Times New Roman"/>
                <w:sz w:val="18"/>
                <w:szCs w:val="18"/>
              </w:rPr>
              <w:t>р.I</w:t>
            </w:r>
            <w:proofErr w:type="spellEnd"/>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Сертификация услуг на рынке недвижимости РФ в Российской Гильдии Риэлторов (РГР) - это...</w:t>
            </w:r>
          </w:p>
        </w:tc>
        <w:tc>
          <w:tcPr>
            <w:tcW w:w="2410" w:type="dxa"/>
            <w:vAlign w:val="center"/>
            <w:hideMark/>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Укажите год создания Системы добровольной сертификации услуг на рынке недвижимости Российской Гильдии Риэлторов (РГР)?</w:t>
            </w:r>
          </w:p>
        </w:tc>
        <w:tc>
          <w:tcPr>
            <w:tcW w:w="2410" w:type="dxa"/>
            <w:vAlign w:val="center"/>
            <w:hideMark/>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Что такое Кодекс этики Российской Гильдии Риэлторов (РГР)?</w:t>
            </w:r>
          </w:p>
        </w:tc>
        <w:tc>
          <w:tcPr>
            <w:tcW w:w="2410"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КЭ ст.1</w:t>
            </w: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*Какие лица, согласно Национальному стандарту профессиональной деятельности Российской Гильдии Риэлторов (РГР), имеют право оказывать брокерскую услугу при совершении операций с объектами недвижимости и правами на них?</w:t>
            </w:r>
          </w:p>
        </w:tc>
        <w:tc>
          <w:tcPr>
            <w:tcW w:w="2410"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НС р.3</w:t>
            </w: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*Назовите трудовые функции по Руководству агентством недвижимости (структурным подразделением), описанные в Профессиональных стандартах "Специалист по операциям с недвижимостью".</w:t>
            </w:r>
          </w:p>
        </w:tc>
        <w:tc>
          <w:tcPr>
            <w:tcW w:w="2410"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 xml:space="preserve">ПС </w:t>
            </w:r>
            <w:proofErr w:type="spellStart"/>
            <w:r w:rsidRPr="00016CE3">
              <w:rPr>
                <w:rFonts w:ascii="Times New Roman" w:hAnsi="Times New Roman" w:cs="Times New Roman"/>
                <w:sz w:val="18"/>
                <w:szCs w:val="18"/>
              </w:rPr>
              <w:t>р.III</w:t>
            </w:r>
            <w:proofErr w:type="spellEnd"/>
            <w:r w:rsidRPr="00016CE3">
              <w:rPr>
                <w:rFonts w:ascii="Times New Roman" w:hAnsi="Times New Roman" w:cs="Times New Roman"/>
                <w:sz w:val="18"/>
                <w:szCs w:val="18"/>
              </w:rPr>
              <w:t xml:space="preserve"> п.3.3</w:t>
            </w: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В соответствии с Национальным стандартом профессиональной деятельности Российской Гильдии Риэлторов (РГР) брокер - это...</w:t>
            </w:r>
          </w:p>
        </w:tc>
        <w:tc>
          <w:tcPr>
            <w:tcW w:w="2410"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НС р.3</w:t>
            </w: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В течение какого времени Исполнитель брокерской услуги в соответствии с Национальным стандартом профессиональной деятельности Российской Гильдии Риэлторов (РГР) должен ответить на письменную жалобу либо претензию Потребителя?</w:t>
            </w:r>
          </w:p>
        </w:tc>
        <w:tc>
          <w:tcPr>
            <w:tcW w:w="2410"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НС р. 5, п. 5.9.2.</w:t>
            </w: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В течение какого срока, согласно Национальному стандарту Российской Гильдии Риэлторов (РГР), действует Аттестат Специалиста по недвижимости-Агент и Специалиста по недвижимости-Брокер?</w:t>
            </w:r>
          </w:p>
        </w:tc>
        <w:tc>
          <w:tcPr>
            <w:tcW w:w="2410"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НС р.3</w:t>
            </w:r>
          </w:p>
        </w:tc>
      </w:tr>
      <w:tr w:rsidR="00630142" w:rsidRPr="00016CE3" w:rsidTr="00F3722E">
        <w:trPr>
          <w:trHeight w:val="20"/>
        </w:trPr>
        <w:tc>
          <w:tcPr>
            <w:tcW w:w="993" w:type="dxa"/>
            <w:vAlign w:val="center"/>
          </w:tcPr>
          <w:p w:rsidR="00630142" w:rsidRPr="00016CE3" w:rsidRDefault="00630142" w:rsidP="00016CE3">
            <w:pPr>
              <w:pStyle w:val="a6"/>
              <w:numPr>
                <w:ilvl w:val="0"/>
                <w:numId w:val="1"/>
              </w:numPr>
              <w:rPr>
                <w:rFonts w:ascii="Times New Roman" w:hAnsi="Times New Roman" w:cs="Times New Roman"/>
                <w:sz w:val="18"/>
                <w:szCs w:val="18"/>
              </w:rPr>
            </w:pPr>
          </w:p>
        </w:tc>
        <w:tc>
          <w:tcPr>
            <w:tcW w:w="7654" w:type="dxa"/>
            <w:vAlign w:val="center"/>
          </w:tcPr>
          <w:p w:rsidR="00630142" w:rsidRPr="00016CE3" w:rsidRDefault="00630142">
            <w:pPr>
              <w:rPr>
                <w:rFonts w:ascii="Times New Roman" w:hAnsi="Times New Roman" w:cs="Times New Roman"/>
                <w:sz w:val="18"/>
                <w:szCs w:val="18"/>
              </w:rPr>
            </w:pPr>
            <w:r w:rsidRPr="00630142">
              <w:rPr>
                <w:rFonts w:ascii="Times New Roman" w:hAnsi="Times New Roman" w:cs="Times New Roman"/>
                <w:sz w:val="18"/>
                <w:szCs w:val="18"/>
              </w:rPr>
              <w:t>Как поддерживать в актуальном виде информацию о себе или компании и своих контактах в Федеральной базе недвижимости (ФБН) Российской Гильдии Риэлторов (РГР).</w:t>
            </w:r>
          </w:p>
        </w:tc>
        <w:tc>
          <w:tcPr>
            <w:tcW w:w="2410" w:type="dxa"/>
            <w:vAlign w:val="center"/>
          </w:tcPr>
          <w:p w:rsidR="00630142" w:rsidRPr="00016CE3" w:rsidRDefault="00630142">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Какая ответственность за нарушение Кодекса этики Российской Гильдии Риэлторов (РГР) предусмотрена для компании-члена Российской Гильдии Риэлторов (РГР)?</w:t>
            </w:r>
          </w:p>
        </w:tc>
        <w:tc>
          <w:tcPr>
            <w:tcW w:w="2410"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 xml:space="preserve">КЭ </w:t>
            </w:r>
            <w:proofErr w:type="spellStart"/>
            <w:r w:rsidRPr="00016CE3">
              <w:rPr>
                <w:rFonts w:ascii="Times New Roman" w:hAnsi="Times New Roman" w:cs="Times New Roman"/>
                <w:sz w:val="18"/>
                <w:szCs w:val="18"/>
              </w:rPr>
              <w:t>р.V</w:t>
            </w:r>
            <w:proofErr w:type="spellEnd"/>
            <w:r w:rsidRPr="00016CE3">
              <w:rPr>
                <w:rFonts w:ascii="Times New Roman" w:hAnsi="Times New Roman" w:cs="Times New Roman"/>
                <w:sz w:val="18"/>
                <w:szCs w:val="18"/>
              </w:rPr>
              <w:t xml:space="preserve"> ст.23</w:t>
            </w: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Какие бесплатные сервисы предоставляет Федеральная База Недвижимости (ФБН) компаниям - членам Российской Гильдии Риэлторов (РГР)?</w:t>
            </w:r>
          </w:p>
        </w:tc>
        <w:tc>
          <w:tcPr>
            <w:tcW w:w="2410" w:type="dxa"/>
            <w:vAlign w:val="center"/>
            <w:hideMark/>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В каких случаях Член РГР может сообщить конфиденциальную информацию о клиенте?*</w:t>
            </w:r>
          </w:p>
        </w:tc>
        <w:tc>
          <w:tcPr>
            <w:tcW w:w="2410"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КЭ ст. 21</w:t>
            </w: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Что, согласно Кодексу этики РГР, должен предусмотреть в своей работе член РГР для защиты финансовых интересов клиента?</w:t>
            </w:r>
          </w:p>
        </w:tc>
        <w:tc>
          <w:tcPr>
            <w:tcW w:w="2410"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КЭ ст.9</w:t>
            </w: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Необходимо ли Исполнителю, являющемуся Индивидуальным предпринимателем без наемных сотрудников, согласно Национальному стандарту профессиональной деятельности Российской Гильдии Риэлторов (РГР), иметь в собственности или в пользовании не</w:t>
            </w:r>
            <w:bookmarkStart w:id="0" w:name="_GoBack"/>
            <w:bookmarkEnd w:id="0"/>
            <w:r w:rsidRPr="00016CE3">
              <w:rPr>
                <w:rFonts w:ascii="Times New Roman" w:hAnsi="Times New Roman" w:cs="Times New Roman"/>
                <w:sz w:val="18"/>
                <w:szCs w:val="18"/>
              </w:rPr>
              <w:t xml:space="preserve">жилое помещение, в котором он оказывает брокерские услуги? </w:t>
            </w:r>
          </w:p>
        </w:tc>
        <w:tc>
          <w:tcPr>
            <w:tcW w:w="2410"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НС п.6.4</w:t>
            </w: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В соответствии с Национальным стандартом профессиональной деятельности Российской Гильдии Риэлторов (РГР) эксперт - это…</w:t>
            </w:r>
          </w:p>
        </w:tc>
        <w:tc>
          <w:tcPr>
            <w:tcW w:w="2410"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НС р.3 п.3.1</w:t>
            </w:r>
          </w:p>
        </w:tc>
      </w:tr>
      <w:tr w:rsidR="00630142" w:rsidRPr="00016CE3" w:rsidTr="00F3722E">
        <w:trPr>
          <w:trHeight w:val="20"/>
        </w:trPr>
        <w:tc>
          <w:tcPr>
            <w:tcW w:w="993" w:type="dxa"/>
            <w:vAlign w:val="center"/>
          </w:tcPr>
          <w:p w:rsidR="00630142" w:rsidRPr="00016CE3" w:rsidRDefault="00630142" w:rsidP="00016CE3">
            <w:pPr>
              <w:pStyle w:val="a6"/>
              <w:numPr>
                <w:ilvl w:val="0"/>
                <w:numId w:val="1"/>
              </w:numPr>
              <w:rPr>
                <w:rFonts w:ascii="Times New Roman" w:hAnsi="Times New Roman" w:cs="Times New Roman"/>
                <w:sz w:val="18"/>
                <w:szCs w:val="18"/>
              </w:rPr>
            </w:pPr>
          </w:p>
        </w:tc>
        <w:tc>
          <w:tcPr>
            <w:tcW w:w="7654" w:type="dxa"/>
            <w:vAlign w:val="center"/>
          </w:tcPr>
          <w:p w:rsidR="00630142" w:rsidRPr="00016CE3" w:rsidRDefault="00630142">
            <w:pPr>
              <w:rPr>
                <w:rFonts w:ascii="Times New Roman" w:hAnsi="Times New Roman" w:cs="Times New Roman"/>
                <w:sz w:val="18"/>
                <w:szCs w:val="18"/>
              </w:rPr>
            </w:pPr>
            <w:r w:rsidRPr="00630142">
              <w:rPr>
                <w:rFonts w:ascii="Times New Roman" w:hAnsi="Times New Roman" w:cs="Times New Roman"/>
                <w:sz w:val="18"/>
                <w:szCs w:val="18"/>
              </w:rPr>
              <w:t>*Этическими принципами, на основании которых члены РГР осуществляют свою профессиональную деятельность, являются…</w:t>
            </w:r>
          </w:p>
        </w:tc>
        <w:tc>
          <w:tcPr>
            <w:tcW w:w="2410" w:type="dxa"/>
            <w:vAlign w:val="center"/>
          </w:tcPr>
          <w:p w:rsidR="00630142" w:rsidRPr="00016CE3" w:rsidRDefault="00630142">
            <w:pPr>
              <w:rPr>
                <w:rFonts w:ascii="Times New Roman" w:hAnsi="Times New Roman" w:cs="Times New Roman"/>
                <w:sz w:val="18"/>
                <w:szCs w:val="18"/>
              </w:rPr>
            </w:pPr>
            <w:r w:rsidRPr="00630142">
              <w:rPr>
                <w:rFonts w:ascii="Times New Roman" w:hAnsi="Times New Roman" w:cs="Times New Roman"/>
                <w:sz w:val="18"/>
                <w:szCs w:val="18"/>
              </w:rPr>
              <w:t>КЭ р. II , ст. 4</w:t>
            </w: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 xml:space="preserve">Для выявления нарушений требований Кодекса этики создается… </w:t>
            </w:r>
          </w:p>
        </w:tc>
        <w:tc>
          <w:tcPr>
            <w:tcW w:w="2410"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КЭ ст.22</w:t>
            </w:r>
          </w:p>
        </w:tc>
      </w:tr>
      <w:tr w:rsidR="00F3722E" w:rsidRPr="00016CE3" w:rsidTr="00F3722E">
        <w:trPr>
          <w:trHeight w:val="20"/>
        </w:trPr>
        <w:tc>
          <w:tcPr>
            <w:tcW w:w="11057" w:type="dxa"/>
            <w:gridSpan w:val="3"/>
            <w:shd w:val="clear" w:color="auto" w:fill="F7CAAC" w:themeFill="accent2" w:themeFillTint="66"/>
            <w:vAlign w:val="center"/>
          </w:tcPr>
          <w:p w:rsidR="00F3722E" w:rsidRPr="00016CE3" w:rsidRDefault="00F3722E" w:rsidP="00016CE3">
            <w:pPr>
              <w:jc w:val="center"/>
              <w:rPr>
                <w:rFonts w:ascii="Times New Roman" w:hAnsi="Times New Roman" w:cs="Times New Roman"/>
                <w:sz w:val="24"/>
                <w:szCs w:val="24"/>
              </w:rPr>
            </w:pPr>
            <w:r w:rsidRPr="00016CE3">
              <w:rPr>
                <w:rFonts w:ascii="Times New Roman" w:eastAsia="Times New Roman" w:hAnsi="Times New Roman" w:cs="Times New Roman"/>
                <w:b/>
                <w:sz w:val="24"/>
                <w:szCs w:val="24"/>
                <w:lang w:eastAsia="ru-RU"/>
              </w:rPr>
              <w:t xml:space="preserve">Блок II. Технология оказания </w:t>
            </w:r>
            <w:proofErr w:type="spellStart"/>
            <w:r w:rsidRPr="00016CE3">
              <w:rPr>
                <w:rFonts w:ascii="Times New Roman" w:eastAsia="Times New Roman" w:hAnsi="Times New Roman" w:cs="Times New Roman"/>
                <w:b/>
                <w:sz w:val="24"/>
                <w:szCs w:val="24"/>
                <w:lang w:eastAsia="ru-RU"/>
              </w:rPr>
              <w:t>риэлторских</w:t>
            </w:r>
            <w:proofErr w:type="spellEnd"/>
            <w:r w:rsidRPr="00016CE3">
              <w:rPr>
                <w:rFonts w:ascii="Times New Roman" w:eastAsia="Times New Roman" w:hAnsi="Times New Roman" w:cs="Times New Roman"/>
                <w:b/>
                <w:sz w:val="24"/>
                <w:szCs w:val="24"/>
                <w:lang w:eastAsia="ru-RU"/>
              </w:rPr>
              <w:t xml:space="preserve"> услуг</w:t>
            </w: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b/>
                <w:bCs/>
                <w:sz w:val="18"/>
                <w:szCs w:val="18"/>
              </w:rPr>
            </w:pPr>
          </w:p>
        </w:tc>
        <w:tc>
          <w:tcPr>
            <w:tcW w:w="7654" w:type="dxa"/>
            <w:vAlign w:val="center"/>
            <w:hideMark/>
          </w:tcPr>
          <w:p w:rsidR="00F3722E" w:rsidRPr="00016CE3" w:rsidRDefault="00F3722E">
            <w:pPr>
              <w:rPr>
                <w:rFonts w:ascii="Times New Roman" w:hAnsi="Times New Roman" w:cs="Times New Roman"/>
                <w:b/>
                <w:bCs/>
                <w:sz w:val="18"/>
                <w:szCs w:val="18"/>
              </w:rPr>
            </w:pPr>
            <w:r w:rsidRPr="00016CE3">
              <w:rPr>
                <w:rFonts w:ascii="Times New Roman" w:hAnsi="Times New Roman" w:cs="Times New Roman"/>
                <w:b/>
                <w:bCs/>
                <w:sz w:val="18"/>
                <w:szCs w:val="18"/>
              </w:rPr>
              <w:t>*</w:t>
            </w:r>
            <w:r w:rsidRPr="00016CE3">
              <w:rPr>
                <w:rFonts w:ascii="Times New Roman" w:hAnsi="Times New Roman" w:cs="Times New Roman"/>
                <w:sz w:val="18"/>
                <w:szCs w:val="18"/>
              </w:rPr>
              <w:t>Какие есть возможности у заемщика при рефинансировании? </w:t>
            </w:r>
          </w:p>
        </w:tc>
        <w:tc>
          <w:tcPr>
            <w:tcW w:w="2410" w:type="dxa"/>
            <w:vAlign w:val="center"/>
          </w:tcPr>
          <w:p w:rsidR="00F3722E" w:rsidRPr="00016CE3" w:rsidRDefault="00F3722E">
            <w:pPr>
              <w:rPr>
                <w:rFonts w:ascii="Times New Roman" w:hAnsi="Times New Roman" w:cs="Times New Roman"/>
                <w:b/>
                <w:bCs/>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*Какие факторы, из перечисленных, влияют на стоимость недвижимости при проведении оценки?</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*Любой заемщик может ознакомиться со своей кредитной историей ... </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*На какие цели возможно использование Материнского семейного капитала (МСК) до достижения ребенком 3-</w:t>
            </w:r>
            <w:r>
              <w:rPr>
                <w:rFonts w:ascii="Times New Roman" w:hAnsi="Times New Roman" w:cs="Times New Roman"/>
                <w:sz w:val="18"/>
                <w:szCs w:val="18"/>
              </w:rPr>
              <w:t xml:space="preserve">х </w:t>
            </w:r>
            <w:r w:rsidRPr="00016CE3">
              <w:rPr>
                <w:rFonts w:ascii="Times New Roman" w:hAnsi="Times New Roman" w:cs="Times New Roman"/>
                <w:sz w:val="18"/>
                <w:szCs w:val="18"/>
              </w:rPr>
              <w:t>летнего возраста? </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*Потребителю должны быть гарантированы... </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w:t>
            </w:r>
            <w:proofErr w:type="spellStart"/>
            <w:r w:rsidRPr="00016CE3">
              <w:rPr>
                <w:rFonts w:ascii="Times New Roman" w:hAnsi="Times New Roman" w:cs="Times New Roman"/>
                <w:sz w:val="18"/>
                <w:szCs w:val="18"/>
              </w:rPr>
              <w:t>Правоустанавливающимм</w:t>
            </w:r>
            <w:proofErr w:type="spellEnd"/>
            <w:r w:rsidRPr="00016CE3">
              <w:rPr>
                <w:rFonts w:ascii="Times New Roman" w:hAnsi="Times New Roman" w:cs="Times New Roman"/>
                <w:sz w:val="18"/>
                <w:szCs w:val="18"/>
              </w:rPr>
              <w:t xml:space="preserve"> документами на объект недвижимости являются….</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proofErr w:type="spellStart"/>
            <w:r w:rsidRPr="00016CE3">
              <w:rPr>
                <w:rFonts w:ascii="Times New Roman" w:hAnsi="Times New Roman" w:cs="Times New Roman"/>
                <w:sz w:val="18"/>
                <w:szCs w:val="18"/>
              </w:rPr>
              <w:t>Андеррайтинг</w:t>
            </w:r>
            <w:proofErr w:type="spellEnd"/>
            <w:r w:rsidRPr="00016CE3">
              <w:rPr>
                <w:rFonts w:ascii="Times New Roman" w:hAnsi="Times New Roman" w:cs="Times New Roman"/>
                <w:sz w:val="18"/>
                <w:szCs w:val="18"/>
              </w:rPr>
              <w:t xml:space="preserve"> заемщика- это ...</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proofErr w:type="spellStart"/>
            <w:r w:rsidRPr="00016CE3">
              <w:rPr>
                <w:rFonts w:ascii="Times New Roman" w:hAnsi="Times New Roman" w:cs="Times New Roman"/>
                <w:sz w:val="18"/>
                <w:szCs w:val="18"/>
              </w:rPr>
              <w:t>Аннуитетный</w:t>
            </w:r>
            <w:proofErr w:type="spellEnd"/>
            <w:r w:rsidRPr="00016CE3">
              <w:rPr>
                <w:rFonts w:ascii="Times New Roman" w:hAnsi="Times New Roman" w:cs="Times New Roman"/>
                <w:sz w:val="18"/>
                <w:szCs w:val="18"/>
              </w:rPr>
              <w:t xml:space="preserve"> платеж – это …</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Благотворно ли влияет на надежность работы с клиентом тот факт, что перед подписанием договора у него было время все обдумать?</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 xml:space="preserve">В каких случаях </w:t>
            </w:r>
            <w:proofErr w:type="spellStart"/>
            <w:r w:rsidRPr="00016CE3">
              <w:rPr>
                <w:rFonts w:ascii="Times New Roman" w:hAnsi="Times New Roman" w:cs="Times New Roman"/>
                <w:sz w:val="18"/>
                <w:szCs w:val="18"/>
              </w:rPr>
              <w:t>риэлтор</w:t>
            </w:r>
            <w:proofErr w:type="spellEnd"/>
            <w:r w:rsidRPr="00016CE3">
              <w:rPr>
                <w:rFonts w:ascii="Times New Roman" w:hAnsi="Times New Roman" w:cs="Times New Roman"/>
                <w:sz w:val="18"/>
                <w:szCs w:val="18"/>
              </w:rPr>
              <w:t xml:space="preserve"> не несет ответственности перед Клиентом?</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В течение какого времени отчет специалиста по оценке объекта недвижимости является актуальным?</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Где хранится информация о кредитных историях?</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Данные об отмене доверенности...</w:t>
            </w:r>
          </w:p>
        </w:tc>
        <w:tc>
          <w:tcPr>
            <w:tcW w:w="2410" w:type="dxa"/>
            <w:vAlign w:val="center"/>
          </w:tcPr>
          <w:p w:rsidR="00F3722E" w:rsidRPr="00016CE3" w:rsidRDefault="00F3722E">
            <w:pPr>
              <w:rPr>
                <w:rFonts w:ascii="Times New Roman" w:hAnsi="Times New Roman" w:cs="Times New Roman"/>
                <w:sz w:val="18"/>
                <w:szCs w:val="18"/>
              </w:rPr>
            </w:pPr>
          </w:p>
        </w:tc>
      </w:tr>
      <w:tr w:rsidR="00630142" w:rsidRPr="00016CE3" w:rsidTr="00F3722E">
        <w:trPr>
          <w:trHeight w:val="20"/>
        </w:trPr>
        <w:tc>
          <w:tcPr>
            <w:tcW w:w="993" w:type="dxa"/>
            <w:vAlign w:val="center"/>
          </w:tcPr>
          <w:p w:rsidR="00630142" w:rsidRPr="00016CE3" w:rsidRDefault="00630142" w:rsidP="00016CE3">
            <w:pPr>
              <w:pStyle w:val="a6"/>
              <w:numPr>
                <w:ilvl w:val="0"/>
                <w:numId w:val="1"/>
              </w:numPr>
              <w:rPr>
                <w:rFonts w:ascii="Times New Roman" w:hAnsi="Times New Roman" w:cs="Times New Roman"/>
                <w:sz w:val="18"/>
                <w:szCs w:val="18"/>
              </w:rPr>
            </w:pPr>
          </w:p>
        </w:tc>
        <w:tc>
          <w:tcPr>
            <w:tcW w:w="7654" w:type="dxa"/>
            <w:vAlign w:val="center"/>
          </w:tcPr>
          <w:p w:rsidR="00630142" w:rsidRPr="00016CE3" w:rsidRDefault="00630142">
            <w:pPr>
              <w:rPr>
                <w:rFonts w:ascii="Times New Roman" w:hAnsi="Times New Roman" w:cs="Times New Roman"/>
                <w:sz w:val="18"/>
                <w:szCs w:val="18"/>
              </w:rPr>
            </w:pPr>
            <w:r w:rsidRPr="00016CE3">
              <w:rPr>
                <w:rFonts w:ascii="Times New Roman" w:hAnsi="Times New Roman" w:cs="Times New Roman"/>
                <w:sz w:val="18"/>
                <w:szCs w:val="18"/>
              </w:rPr>
              <w:t>Для чего необходимо привлечение независимого оценщика в процедуре ипотечного кредитования?</w:t>
            </w:r>
          </w:p>
        </w:tc>
        <w:tc>
          <w:tcPr>
            <w:tcW w:w="2410" w:type="dxa"/>
            <w:vAlign w:val="center"/>
          </w:tcPr>
          <w:p w:rsidR="00630142" w:rsidRPr="00016CE3" w:rsidRDefault="00630142">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630142">
            <w:pPr>
              <w:rPr>
                <w:rFonts w:ascii="Times New Roman" w:hAnsi="Times New Roman" w:cs="Times New Roman"/>
                <w:sz w:val="18"/>
                <w:szCs w:val="18"/>
              </w:rPr>
            </w:pPr>
            <w:r w:rsidRPr="00630142">
              <w:rPr>
                <w:rFonts w:ascii="Times New Roman" w:hAnsi="Times New Roman" w:cs="Times New Roman"/>
                <w:sz w:val="18"/>
                <w:szCs w:val="18"/>
              </w:rPr>
              <w:t>Доверенность на представление интересов по подготовке документов к сделке дает право на…</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Если затраты на исправление дефекта, имеющегося в объекте недвижимости, превосходят стоимость, которая при этом будет добавлена, то каким считается такой вид износа или устаревания?</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 xml:space="preserve">Имеет ли право </w:t>
            </w:r>
            <w:proofErr w:type="spellStart"/>
            <w:r w:rsidRPr="00016CE3">
              <w:rPr>
                <w:rFonts w:ascii="Times New Roman" w:hAnsi="Times New Roman" w:cs="Times New Roman"/>
                <w:sz w:val="18"/>
                <w:szCs w:val="18"/>
              </w:rPr>
              <w:t>риэлтор</w:t>
            </w:r>
            <w:proofErr w:type="spellEnd"/>
            <w:r w:rsidRPr="00016CE3">
              <w:rPr>
                <w:rFonts w:ascii="Times New Roman" w:hAnsi="Times New Roman" w:cs="Times New Roman"/>
                <w:sz w:val="18"/>
                <w:szCs w:val="18"/>
              </w:rPr>
              <w:t xml:space="preserve"> запросить у клиента оригиналы документов на объект недвижимого имущества?</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 xml:space="preserve">Имеет ли право </w:t>
            </w:r>
            <w:proofErr w:type="spellStart"/>
            <w:r w:rsidRPr="00016CE3">
              <w:rPr>
                <w:rFonts w:ascii="Times New Roman" w:hAnsi="Times New Roman" w:cs="Times New Roman"/>
                <w:sz w:val="18"/>
                <w:szCs w:val="18"/>
              </w:rPr>
              <w:t>риэлтор</w:t>
            </w:r>
            <w:proofErr w:type="spellEnd"/>
            <w:r w:rsidRPr="00016CE3">
              <w:rPr>
                <w:rFonts w:ascii="Times New Roman" w:hAnsi="Times New Roman" w:cs="Times New Roman"/>
                <w:sz w:val="18"/>
                <w:szCs w:val="18"/>
              </w:rPr>
              <w:t xml:space="preserve"> представлять по доверенности сторону сделки купли-продажи?</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 xml:space="preserve">Какие из перечисленных условий являются существенными для договора оказания </w:t>
            </w:r>
            <w:proofErr w:type="spellStart"/>
            <w:r w:rsidRPr="00016CE3">
              <w:rPr>
                <w:rFonts w:ascii="Times New Roman" w:hAnsi="Times New Roman" w:cs="Times New Roman"/>
                <w:sz w:val="18"/>
                <w:szCs w:val="18"/>
              </w:rPr>
              <w:t>риэлторских</w:t>
            </w:r>
            <w:proofErr w:type="spellEnd"/>
            <w:r w:rsidRPr="00016CE3">
              <w:rPr>
                <w:rFonts w:ascii="Times New Roman" w:hAnsi="Times New Roman" w:cs="Times New Roman"/>
                <w:sz w:val="18"/>
                <w:szCs w:val="18"/>
              </w:rPr>
              <w:t xml:space="preserve"> услуг?</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Какие права на земельный участок , согласно Гражданскому кодексу Российской Федерации, переходят покупателю находящегося на нем здания, если продавцу здания права собственности на участок не принадлежат?</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 xml:space="preserve">Какие условия проведения переговоров с клиентом </w:t>
            </w:r>
            <w:proofErr w:type="spellStart"/>
            <w:r w:rsidRPr="00016CE3">
              <w:rPr>
                <w:rFonts w:ascii="Times New Roman" w:hAnsi="Times New Roman" w:cs="Times New Roman"/>
                <w:sz w:val="18"/>
                <w:szCs w:val="18"/>
              </w:rPr>
              <w:t>риэлтору</w:t>
            </w:r>
            <w:proofErr w:type="spellEnd"/>
            <w:r w:rsidRPr="00016CE3">
              <w:rPr>
                <w:rFonts w:ascii="Times New Roman" w:hAnsi="Times New Roman" w:cs="Times New Roman"/>
                <w:sz w:val="18"/>
                <w:szCs w:val="18"/>
              </w:rPr>
              <w:t xml:space="preserve"> необходимо обеспечивать?</w:t>
            </w:r>
          </w:p>
        </w:tc>
        <w:tc>
          <w:tcPr>
            <w:tcW w:w="2410" w:type="dxa"/>
            <w:vAlign w:val="center"/>
          </w:tcPr>
          <w:p w:rsidR="00F3722E" w:rsidRPr="00016CE3" w:rsidRDefault="00F3722E" w:rsidP="001058F6">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Какие формы расчетов с продавцами жилья не используются в рамках программ ипотечного кредитования?</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Каковы варианты социальной ипотеки для молодой семьи?</w:t>
            </w:r>
          </w:p>
        </w:tc>
        <w:tc>
          <w:tcPr>
            <w:tcW w:w="2410" w:type="dxa"/>
            <w:vAlign w:val="center"/>
          </w:tcPr>
          <w:p w:rsidR="00F3722E" w:rsidRPr="00016CE3" w:rsidRDefault="00F3722E">
            <w:pPr>
              <w:rPr>
                <w:rFonts w:ascii="Times New Roman" w:hAnsi="Times New Roman" w:cs="Times New Roman"/>
                <w:sz w:val="18"/>
                <w:szCs w:val="18"/>
              </w:rPr>
            </w:pPr>
          </w:p>
        </w:tc>
      </w:tr>
      <w:tr w:rsidR="00630142" w:rsidRPr="00016CE3" w:rsidTr="00F3722E">
        <w:trPr>
          <w:trHeight w:val="20"/>
        </w:trPr>
        <w:tc>
          <w:tcPr>
            <w:tcW w:w="993" w:type="dxa"/>
            <w:vAlign w:val="center"/>
          </w:tcPr>
          <w:p w:rsidR="00630142" w:rsidRPr="00016CE3" w:rsidRDefault="00630142" w:rsidP="00016CE3">
            <w:pPr>
              <w:pStyle w:val="a6"/>
              <w:numPr>
                <w:ilvl w:val="0"/>
                <w:numId w:val="1"/>
              </w:numPr>
              <w:rPr>
                <w:rFonts w:ascii="Times New Roman" w:hAnsi="Times New Roman" w:cs="Times New Roman"/>
                <w:sz w:val="18"/>
                <w:szCs w:val="18"/>
              </w:rPr>
            </w:pPr>
          </w:p>
        </w:tc>
        <w:tc>
          <w:tcPr>
            <w:tcW w:w="7654" w:type="dxa"/>
            <w:vAlign w:val="center"/>
          </w:tcPr>
          <w:p w:rsidR="00630142" w:rsidRPr="00016CE3" w:rsidRDefault="00B12310">
            <w:pPr>
              <w:rPr>
                <w:rFonts w:ascii="Times New Roman" w:hAnsi="Times New Roman" w:cs="Times New Roman"/>
                <w:sz w:val="18"/>
                <w:szCs w:val="18"/>
              </w:rPr>
            </w:pPr>
            <w:r w:rsidRPr="00B12310">
              <w:rPr>
                <w:rFonts w:ascii="Times New Roman" w:hAnsi="Times New Roman" w:cs="Times New Roman"/>
                <w:sz w:val="18"/>
                <w:szCs w:val="18"/>
              </w:rPr>
              <w:t>Когда рекомендуется применять сравнительный подход согласно Федеральному Стандарту Оценки (ФСО) №1?</w:t>
            </w:r>
          </w:p>
        </w:tc>
        <w:tc>
          <w:tcPr>
            <w:tcW w:w="2410" w:type="dxa"/>
            <w:vAlign w:val="center"/>
          </w:tcPr>
          <w:p w:rsidR="00630142" w:rsidRPr="00016CE3" w:rsidRDefault="00630142">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 xml:space="preserve">Комиссионное вознаграждение за </w:t>
            </w:r>
            <w:proofErr w:type="spellStart"/>
            <w:r w:rsidRPr="00016CE3">
              <w:rPr>
                <w:rFonts w:ascii="Times New Roman" w:hAnsi="Times New Roman" w:cs="Times New Roman"/>
                <w:sz w:val="18"/>
                <w:szCs w:val="18"/>
              </w:rPr>
              <w:t>риэлторские</w:t>
            </w:r>
            <w:proofErr w:type="spellEnd"/>
            <w:r w:rsidRPr="00016CE3">
              <w:rPr>
                <w:rFonts w:ascii="Times New Roman" w:hAnsi="Times New Roman" w:cs="Times New Roman"/>
                <w:sz w:val="18"/>
                <w:szCs w:val="18"/>
              </w:rPr>
              <w:t xml:space="preserve"> услуги – это …</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Кредитная история это ...</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 xml:space="preserve">Кто может быть потребителем </w:t>
            </w:r>
            <w:proofErr w:type="spellStart"/>
            <w:r w:rsidRPr="00016CE3">
              <w:rPr>
                <w:rFonts w:ascii="Times New Roman" w:hAnsi="Times New Roman" w:cs="Times New Roman"/>
                <w:sz w:val="18"/>
                <w:szCs w:val="18"/>
              </w:rPr>
              <w:t>риэлторских</w:t>
            </w:r>
            <w:proofErr w:type="spellEnd"/>
            <w:r w:rsidRPr="00016CE3">
              <w:rPr>
                <w:rFonts w:ascii="Times New Roman" w:hAnsi="Times New Roman" w:cs="Times New Roman"/>
                <w:sz w:val="18"/>
                <w:szCs w:val="18"/>
              </w:rPr>
              <w:t xml:space="preserve"> услуг?</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Необходимо ли согласие органа опеки и попечительства при отчуждении жилого помещения, в котором прописан несовершеннолетний член семьи собственника, не являющийся собственником?</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 xml:space="preserve">Обязан ли </w:t>
            </w:r>
            <w:proofErr w:type="spellStart"/>
            <w:r w:rsidRPr="00016CE3">
              <w:rPr>
                <w:rFonts w:ascii="Times New Roman" w:hAnsi="Times New Roman" w:cs="Times New Roman"/>
                <w:sz w:val="18"/>
                <w:szCs w:val="18"/>
              </w:rPr>
              <w:t>риэлтор</w:t>
            </w:r>
            <w:proofErr w:type="spellEnd"/>
            <w:r w:rsidRPr="00016CE3">
              <w:rPr>
                <w:rFonts w:ascii="Times New Roman" w:hAnsi="Times New Roman" w:cs="Times New Roman"/>
                <w:sz w:val="18"/>
                <w:szCs w:val="18"/>
              </w:rPr>
              <w:t xml:space="preserve"> уведомить контрагента (при совместной сделке) о результатах проверки документов на Объект недвижимости и обо всех сомнительных ситуациях, ставших ему известными?</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 xml:space="preserve">Обязан ли </w:t>
            </w:r>
            <w:proofErr w:type="spellStart"/>
            <w:r w:rsidRPr="00016CE3">
              <w:rPr>
                <w:rFonts w:ascii="Times New Roman" w:hAnsi="Times New Roman" w:cs="Times New Roman"/>
                <w:sz w:val="18"/>
                <w:szCs w:val="18"/>
              </w:rPr>
              <w:t>риэлтор</w:t>
            </w:r>
            <w:proofErr w:type="spellEnd"/>
            <w:r w:rsidRPr="00016CE3">
              <w:rPr>
                <w:rFonts w:ascii="Times New Roman" w:hAnsi="Times New Roman" w:cs="Times New Roman"/>
                <w:sz w:val="18"/>
                <w:szCs w:val="18"/>
              </w:rPr>
              <w:t xml:space="preserve">, прежде чем заключить с клиентом договор на оказание </w:t>
            </w:r>
            <w:proofErr w:type="spellStart"/>
            <w:r w:rsidRPr="00016CE3">
              <w:rPr>
                <w:rFonts w:ascii="Times New Roman" w:hAnsi="Times New Roman" w:cs="Times New Roman"/>
                <w:sz w:val="18"/>
                <w:szCs w:val="18"/>
              </w:rPr>
              <w:t>риэлторских</w:t>
            </w:r>
            <w:proofErr w:type="spellEnd"/>
            <w:r w:rsidRPr="00016CE3">
              <w:rPr>
                <w:rFonts w:ascii="Times New Roman" w:hAnsi="Times New Roman" w:cs="Times New Roman"/>
                <w:sz w:val="18"/>
                <w:szCs w:val="18"/>
              </w:rPr>
              <w:t xml:space="preserve"> услуг, выяснить факт наличия такого договора с другим </w:t>
            </w:r>
            <w:proofErr w:type="spellStart"/>
            <w:r w:rsidRPr="00016CE3">
              <w:rPr>
                <w:rFonts w:ascii="Times New Roman" w:hAnsi="Times New Roman" w:cs="Times New Roman"/>
                <w:sz w:val="18"/>
                <w:szCs w:val="18"/>
              </w:rPr>
              <w:t>риэлтором</w:t>
            </w:r>
            <w:proofErr w:type="spellEnd"/>
            <w:r w:rsidRPr="00016CE3">
              <w:rPr>
                <w:rFonts w:ascii="Times New Roman" w:hAnsi="Times New Roman" w:cs="Times New Roman"/>
                <w:sz w:val="18"/>
                <w:szCs w:val="18"/>
              </w:rPr>
              <w:t>?</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Перечень физических лиц, по которым ведется процедура банкротства, можно посмотреть…</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Рефинансирование ипотечного кредита -это...</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С какого варианта цены оптимально начинать работу по продаже объекта недвижимости?</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Чему равен срок ипотечного страхования?</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Что в соответствии с Федеральным Стандартом Оценки (ФСО) №1, является подходом к оценке? </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Что такое перепланировка?</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Что такое переустройство?</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Является ли отчет об оценке документом, содержащим сведения доказательственного значения?</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Ликвидность залога - это...</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Реструктуризация - это...</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Дайте определение термину «Пул закладных»?</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Должен ли договор на оказание брокерской услуги содержать раздел о цене услуги и порядке оплаты услуги? </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Должен ли Исполнитель по требованию Потребителя предоставить документы, подтверждающие полномочия (приказ или доверенность) на право подписи Договоров на оказание брокерских услуг?</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Какая стоимость указывается в отчете оценщика (в целях получения ипотечного кредита)?</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Какой подписью должен быть подписан отчет об оценке объекта, составленный в форме электронного документа?</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Может ли руководитель агентства сам удостоверять доверенности, выданные клиентами для сбора документов на приватизацию квартиры, продажу квартиры, сбор различных справок и т. д.?</w:t>
            </w:r>
          </w:p>
        </w:tc>
        <w:tc>
          <w:tcPr>
            <w:tcW w:w="2410" w:type="dxa"/>
            <w:vAlign w:val="center"/>
          </w:tcPr>
          <w:p w:rsidR="00F3722E" w:rsidRPr="00016CE3" w:rsidRDefault="00F3722E">
            <w:pPr>
              <w:rPr>
                <w:rFonts w:ascii="Times New Roman" w:hAnsi="Times New Roman" w:cs="Times New Roman"/>
                <w:sz w:val="18"/>
                <w:szCs w:val="18"/>
              </w:rPr>
            </w:pPr>
          </w:p>
        </w:tc>
      </w:tr>
      <w:tr w:rsidR="00F3722E" w:rsidRPr="00016CE3" w:rsidTr="00F3722E">
        <w:trPr>
          <w:trHeight w:val="20"/>
        </w:trPr>
        <w:tc>
          <w:tcPr>
            <w:tcW w:w="993" w:type="dxa"/>
            <w:vAlign w:val="center"/>
          </w:tcPr>
          <w:p w:rsidR="00F3722E" w:rsidRPr="00016CE3" w:rsidRDefault="00F3722E" w:rsidP="00016CE3">
            <w:pPr>
              <w:pStyle w:val="a6"/>
              <w:numPr>
                <w:ilvl w:val="0"/>
                <w:numId w:val="1"/>
              </w:numPr>
              <w:rPr>
                <w:rFonts w:ascii="Times New Roman" w:hAnsi="Times New Roman" w:cs="Times New Roman"/>
                <w:sz w:val="18"/>
                <w:szCs w:val="18"/>
              </w:rPr>
            </w:pPr>
          </w:p>
        </w:tc>
        <w:tc>
          <w:tcPr>
            <w:tcW w:w="7654" w:type="dxa"/>
            <w:vAlign w:val="center"/>
            <w:hideMark/>
          </w:tcPr>
          <w:p w:rsidR="00F3722E" w:rsidRPr="00016CE3" w:rsidRDefault="00F3722E">
            <w:pPr>
              <w:rPr>
                <w:rFonts w:ascii="Times New Roman" w:hAnsi="Times New Roman" w:cs="Times New Roman"/>
                <w:sz w:val="18"/>
                <w:szCs w:val="18"/>
              </w:rPr>
            </w:pPr>
            <w:r w:rsidRPr="00016CE3">
              <w:rPr>
                <w:rFonts w:ascii="Times New Roman" w:hAnsi="Times New Roman" w:cs="Times New Roman"/>
                <w:sz w:val="18"/>
                <w:szCs w:val="18"/>
              </w:rPr>
              <w:t>Необходимо ли специалисту по оценке состоять в Саморегулируемой организации (СРО)?</w:t>
            </w:r>
          </w:p>
        </w:tc>
        <w:tc>
          <w:tcPr>
            <w:tcW w:w="2410" w:type="dxa"/>
            <w:vAlign w:val="center"/>
          </w:tcPr>
          <w:p w:rsidR="00F3722E" w:rsidRPr="00016CE3" w:rsidRDefault="00F3722E">
            <w:pPr>
              <w:rPr>
                <w:rFonts w:ascii="Times New Roman" w:hAnsi="Times New Roman" w:cs="Times New Roman"/>
                <w:sz w:val="18"/>
                <w:szCs w:val="18"/>
              </w:rPr>
            </w:pPr>
          </w:p>
        </w:tc>
      </w:tr>
    </w:tbl>
    <w:tbl>
      <w:tblPr>
        <w:tblpPr w:leftFromText="180" w:rightFromText="180" w:vertAnchor="text" w:tblpX="-1301" w:tblpY="1"/>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654"/>
        <w:gridCol w:w="2410"/>
      </w:tblGrid>
      <w:tr w:rsidR="00F3722E" w:rsidRPr="00016CE3" w:rsidTr="00F3722E">
        <w:trPr>
          <w:trHeight w:val="20"/>
        </w:trPr>
        <w:tc>
          <w:tcPr>
            <w:tcW w:w="11052" w:type="dxa"/>
            <w:gridSpan w:val="3"/>
            <w:shd w:val="clear" w:color="auto" w:fill="F7CAAC" w:themeFill="accent2" w:themeFillTint="66"/>
            <w:vAlign w:val="center"/>
          </w:tcPr>
          <w:p w:rsidR="00F3722E" w:rsidRPr="00016CE3" w:rsidRDefault="00F3722E" w:rsidP="00F3722E">
            <w:pPr>
              <w:spacing w:after="0" w:line="240" w:lineRule="auto"/>
              <w:jc w:val="center"/>
              <w:rPr>
                <w:rFonts w:ascii="Times New Roman" w:eastAsia="Times New Roman" w:hAnsi="Times New Roman" w:cs="Times New Roman"/>
                <w:b/>
                <w:sz w:val="24"/>
                <w:szCs w:val="24"/>
                <w:lang w:eastAsia="ru-RU"/>
              </w:rPr>
            </w:pPr>
          </w:p>
          <w:p w:rsidR="00F3722E" w:rsidRPr="00016CE3" w:rsidRDefault="00F3722E" w:rsidP="00F3722E">
            <w:pPr>
              <w:spacing w:after="0" w:line="240" w:lineRule="auto"/>
              <w:jc w:val="center"/>
              <w:rPr>
                <w:rFonts w:ascii="Times New Roman" w:eastAsia="Times New Roman" w:hAnsi="Times New Roman" w:cs="Times New Roman"/>
                <w:sz w:val="24"/>
                <w:szCs w:val="24"/>
                <w:lang w:eastAsia="ru-RU"/>
              </w:rPr>
            </w:pPr>
            <w:r w:rsidRPr="00016CE3">
              <w:rPr>
                <w:rFonts w:ascii="Times New Roman" w:eastAsia="Times New Roman" w:hAnsi="Times New Roman" w:cs="Times New Roman"/>
                <w:b/>
                <w:sz w:val="24"/>
                <w:szCs w:val="24"/>
                <w:lang w:eastAsia="ru-RU"/>
              </w:rPr>
              <w:t>Блок III. Правовые нормы</w:t>
            </w:r>
          </w:p>
        </w:tc>
      </w:tr>
      <w:tr w:rsidR="00F3722E" w:rsidRPr="00016CE3" w:rsidTr="00F3722E">
        <w:trPr>
          <w:trHeight w:val="20"/>
        </w:trPr>
        <w:tc>
          <w:tcPr>
            <w:tcW w:w="11052" w:type="dxa"/>
            <w:gridSpan w:val="3"/>
            <w:shd w:val="clear" w:color="auto" w:fill="A8D08D" w:themeFill="accent6" w:themeFillTint="99"/>
            <w:vAlign w:val="center"/>
          </w:tcPr>
          <w:p w:rsidR="00F3722E" w:rsidRPr="00016CE3" w:rsidRDefault="00F3722E" w:rsidP="00F3722E">
            <w:pPr>
              <w:spacing w:after="0" w:line="240" w:lineRule="auto"/>
              <w:jc w:val="center"/>
              <w:rPr>
                <w:rFonts w:ascii="Times New Roman" w:eastAsia="Times New Roman" w:hAnsi="Times New Roman" w:cs="Times New Roman"/>
                <w:sz w:val="24"/>
                <w:szCs w:val="24"/>
                <w:lang w:eastAsia="ru-RU"/>
              </w:rPr>
            </w:pPr>
            <w:r w:rsidRPr="00016CE3">
              <w:rPr>
                <w:rFonts w:ascii="Times New Roman" w:eastAsia="Times New Roman" w:hAnsi="Times New Roman" w:cs="Times New Roman"/>
                <w:b/>
                <w:bCs/>
                <w:sz w:val="24"/>
                <w:szCs w:val="24"/>
                <w:lang w:eastAsia="ru-RU"/>
              </w:rPr>
              <w:t>Правоспособность, объекты и участники гражданских правоотношений</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Правоспособность граждан - это ....</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17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С какого момента возникает у гражданина правоспособность?</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17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r w:rsidRPr="00016CE3">
              <w:rPr>
                <w:rFonts w:ascii="Times New Roman" w:eastAsia="Times New Roman" w:hAnsi="Times New Roman" w:cs="Times New Roman"/>
                <w:sz w:val="18"/>
                <w:szCs w:val="18"/>
                <w:lang w:eastAsia="ru-RU"/>
              </w:rPr>
              <w:t>Ограниченно дееспособным может быть признан гражданин...</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30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С какого возраста ребенок (не достигший 18 лет) получает право лично участвовать в сделках по распоряжению, принадлежащего ему недвижимого имущества</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26, 28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proofErr w:type="spellStart"/>
            <w:r w:rsidRPr="00016CE3">
              <w:rPr>
                <w:rFonts w:ascii="Times New Roman" w:eastAsia="Times New Roman" w:hAnsi="Times New Roman" w:cs="Times New Roman"/>
                <w:color w:val="000000"/>
                <w:sz w:val="18"/>
                <w:szCs w:val="18"/>
                <w:lang w:eastAsia="ru-RU"/>
              </w:rPr>
              <w:t>Приобретательная</w:t>
            </w:r>
            <w:proofErr w:type="spellEnd"/>
            <w:r w:rsidRPr="00016CE3">
              <w:rPr>
                <w:rFonts w:ascii="Times New Roman" w:eastAsia="Times New Roman" w:hAnsi="Times New Roman" w:cs="Times New Roman"/>
                <w:color w:val="000000"/>
                <w:sz w:val="18"/>
                <w:szCs w:val="18"/>
                <w:lang w:eastAsia="ru-RU"/>
              </w:rPr>
              <w:t xml:space="preserve"> давность на недвижимое имущество - это...</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234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Над кем устанавливается опека?</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32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Какой орган принимает решение о признании гражданина недееспособным или об ограничении его дееспособности?</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29, ст. 30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 xml:space="preserve">Какой объект называется </w:t>
            </w:r>
            <w:proofErr w:type="spellStart"/>
            <w:r w:rsidRPr="00016CE3">
              <w:rPr>
                <w:rFonts w:ascii="Times New Roman" w:eastAsia="Times New Roman" w:hAnsi="Times New Roman" w:cs="Times New Roman"/>
                <w:color w:val="000000"/>
                <w:sz w:val="18"/>
                <w:szCs w:val="18"/>
                <w:lang w:eastAsia="ru-RU"/>
              </w:rPr>
              <w:t>машино</w:t>
            </w:r>
            <w:proofErr w:type="spellEnd"/>
            <w:r w:rsidRPr="00016CE3">
              <w:rPr>
                <w:rFonts w:ascii="Times New Roman" w:eastAsia="Times New Roman" w:hAnsi="Times New Roman" w:cs="Times New Roman"/>
                <w:color w:val="000000"/>
                <w:sz w:val="18"/>
                <w:szCs w:val="18"/>
                <w:lang w:eastAsia="ru-RU"/>
              </w:rPr>
              <w:t>-местом?</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130 ГК РФ</w:t>
            </w: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К недвижимым вещам относятся...</w:t>
            </w:r>
          </w:p>
        </w:tc>
        <w:tc>
          <w:tcPr>
            <w:tcW w:w="2410" w:type="dxa"/>
            <w:shd w:val="clear" w:color="auto" w:fill="FFFFFF" w:themeFill="background1"/>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130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Какие сделки вправе самостоятельно совершать гражданин, ограниченный судом в дееспособности вследствие злоупотребления спиртными напитками или наркотическими веществами?</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30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По истечении какого срока гражданин может быть признан безвестно отсутствующим, если в месте его жительства нет сведений о месте его пребывания?</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42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Правоспособность у юридического лица возникает с момента...</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49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Исковой давностью признается…</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195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Прекращается ли обязательство смертью должника?</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418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Что понимается под убытком?</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15 ГК РФ</w:t>
            </w:r>
          </w:p>
        </w:tc>
      </w:tr>
      <w:tr w:rsidR="00CC3818" w:rsidRPr="00016CE3" w:rsidTr="00F3722E">
        <w:trPr>
          <w:trHeight w:val="20"/>
        </w:trPr>
        <w:tc>
          <w:tcPr>
            <w:tcW w:w="988" w:type="dxa"/>
            <w:shd w:val="clear" w:color="000000" w:fill="FFFFFF"/>
            <w:vAlign w:val="center"/>
          </w:tcPr>
          <w:p w:rsidR="00CC3818" w:rsidRPr="00016CE3" w:rsidRDefault="00CC3818"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tcPr>
          <w:p w:rsidR="00CC3818" w:rsidRPr="00016CE3" w:rsidRDefault="00CC3818" w:rsidP="00F3722E">
            <w:pPr>
              <w:spacing w:after="0" w:line="240" w:lineRule="auto"/>
              <w:rPr>
                <w:rFonts w:ascii="Times New Roman" w:eastAsia="Times New Roman" w:hAnsi="Times New Roman" w:cs="Times New Roman"/>
                <w:color w:val="000000"/>
                <w:sz w:val="18"/>
                <w:szCs w:val="18"/>
                <w:lang w:eastAsia="ru-RU"/>
              </w:rPr>
            </w:pPr>
            <w:r w:rsidRPr="00CC3818">
              <w:rPr>
                <w:rFonts w:ascii="Times New Roman" w:eastAsia="Times New Roman" w:hAnsi="Times New Roman" w:cs="Times New Roman"/>
                <w:color w:val="000000"/>
                <w:sz w:val="18"/>
                <w:szCs w:val="18"/>
                <w:lang w:eastAsia="ru-RU"/>
              </w:rPr>
              <w:t>Могут ли несовершеннолетние в возрасте от 14 до 18 лет самостоятельно открыть банковский счет?</w:t>
            </w:r>
          </w:p>
        </w:tc>
        <w:tc>
          <w:tcPr>
            <w:tcW w:w="2410" w:type="dxa"/>
            <w:shd w:val="clear" w:color="000000" w:fill="FFFFFF"/>
            <w:vAlign w:val="center"/>
          </w:tcPr>
          <w:p w:rsidR="00CC3818" w:rsidRPr="00016CE3" w:rsidRDefault="00CC3818" w:rsidP="00F3722E">
            <w:pPr>
              <w:spacing w:after="0" w:line="240" w:lineRule="auto"/>
              <w:rPr>
                <w:rFonts w:ascii="Times New Roman" w:eastAsia="Times New Roman" w:hAnsi="Times New Roman" w:cs="Times New Roman"/>
                <w:sz w:val="18"/>
                <w:szCs w:val="18"/>
                <w:lang w:eastAsia="ru-RU"/>
              </w:rPr>
            </w:pPr>
            <w:r w:rsidRPr="00CC3818">
              <w:rPr>
                <w:rFonts w:ascii="Times New Roman" w:eastAsia="Times New Roman" w:hAnsi="Times New Roman" w:cs="Times New Roman"/>
                <w:sz w:val="18"/>
                <w:szCs w:val="18"/>
                <w:lang w:eastAsia="ru-RU"/>
              </w:rPr>
              <w:t>ч. 5 ст. 26 ГК РФ</w:t>
            </w:r>
          </w:p>
        </w:tc>
      </w:tr>
      <w:tr w:rsidR="00F3722E" w:rsidRPr="00016CE3" w:rsidTr="00F3722E">
        <w:trPr>
          <w:trHeight w:val="20"/>
        </w:trPr>
        <w:tc>
          <w:tcPr>
            <w:tcW w:w="11052" w:type="dxa"/>
            <w:gridSpan w:val="3"/>
            <w:shd w:val="clear" w:color="auto" w:fill="A8D08D" w:themeFill="accent6" w:themeFillTint="99"/>
            <w:vAlign w:val="center"/>
          </w:tcPr>
          <w:p w:rsidR="00F3722E" w:rsidRPr="00E204A6" w:rsidRDefault="00F3722E" w:rsidP="00F3722E">
            <w:pPr>
              <w:spacing w:after="0" w:line="240" w:lineRule="auto"/>
              <w:jc w:val="center"/>
              <w:rPr>
                <w:rFonts w:ascii="Times New Roman" w:eastAsia="Times New Roman" w:hAnsi="Times New Roman" w:cs="Times New Roman"/>
                <w:b/>
                <w:color w:val="000000"/>
                <w:sz w:val="24"/>
                <w:szCs w:val="24"/>
                <w:lang w:eastAsia="ru-RU"/>
              </w:rPr>
            </w:pPr>
            <w:r w:rsidRPr="00E204A6">
              <w:rPr>
                <w:rFonts w:ascii="Times New Roman" w:eastAsia="Times New Roman" w:hAnsi="Times New Roman" w:cs="Times New Roman"/>
                <w:b/>
                <w:color w:val="000000"/>
                <w:sz w:val="24"/>
                <w:szCs w:val="24"/>
                <w:lang w:eastAsia="ru-RU"/>
              </w:rPr>
              <w:t>Сделки, представительство</w:t>
            </w:r>
            <w:r w:rsidRPr="00E204A6">
              <w:rPr>
                <w:rFonts w:ascii="Times New Roman" w:eastAsia="Times New Roman" w:hAnsi="Times New Roman" w:cs="Times New Roman"/>
                <w:b/>
                <w:sz w:val="24"/>
                <w:szCs w:val="24"/>
                <w:lang w:eastAsia="ru-RU"/>
              </w:rPr>
              <w:t> </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Каким образом малолетние участвуют в сделках с недвижимым имуществом?</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28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 чем заключается разница между задатком и авансом?</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380, ст. 381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Что такое задаток?</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380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Каковы последствия несоблюдения письменной формы соглашения о задатке?</w:t>
            </w:r>
          </w:p>
        </w:tc>
        <w:tc>
          <w:tcPr>
            <w:tcW w:w="2410" w:type="dxa"/>
            <w:shd w:val="clear" w:color="000000" w:fill="FFFFFF"/>
            <w:vAlign w:val="center"/>
            <w:hideMark/>
          </w:tcPr>
          <w:p w:rsidR="00F3722E" w:rsidRPr="00CB5B8C" w:rsidRDefault="00F3722E" w:rsidP="00F3722E">
            <w:pPr>
              <w:spacing w:after="0" w:line="240" w:lineRule="auto"/>
              <w:rPr>
                <w:rFonts w:ascii="Times New Roman" w:eastAsia="Times New Roman" w:hAnsi="Times New Roman" w:cs="Times New Roman"/>
                <w:bCs/>
                <w:sz w:val="18"/>
                <w:szCs w:val="18"/>
                <w:lang w:eastAsia="ru-RU"/>
              </w:rPr>
            </w:pPr>
            <w:r w:rsidRPr="00CB5B8C">
              <w:rPr>
                <w:rFonts w:ascii="Times New Roman" w:eastAsia="Times New Roman" w:hAnsi="Times New Roman" w:cs="Times New Roman"/>
                <w:bCs/>
                <w:sz w:val="18"/>
                <w:szCs w:val="18"/>
                <w:lang w:eastAsia="ru-RU"/>
              </w:rPr>
              <w:t>п. 3 ст. 380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Какими документами оформляется передача задатка?</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380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Какой гражданин может быть признан несостоятельным (банкротом)?</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25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Каковы правовые последствия сделки, совершенной лицом, признанным недееспособным вследствие психического расстройства?</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171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Укажите наиболее полный перечень сделок, для совершения которых требуется предварительное согласие органов опеки и попечительства.</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37, ст. 292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Что такое сделка?</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153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Каковы последствия несоблюдения простой письменной формы сделки, предусмотренной законом?</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162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Какие сделки совершаются в простой письменной форме?</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161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 каких случаях обязательно нотариальное удостоверение сделки?</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163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Любую ли сделку можно совершить через представителя?</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182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Каковы последствия несоблюдения простой письменной формы сделки?</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162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Прекращается ли обязательство при наличии условий невозможности его исполнения?</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416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Каковы общие последствия недействительности сделки?</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167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Какая сделка считается ничтожной?</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166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Какую сделку называют оспоримой?</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166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Каким образом определяется размер доли собственника комнаты в коммунальной квартире в праве общей собственности на общее имущество квартиры?</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42 ЖКХ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Что означает договор пожизненного содержания с иждивением (ренты)?</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601-605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Может ли представитель совершать сделки от имени представляемого в отношении себя лично?</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182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 каком случае необходимо получать предварительное разрешение на сделку органов опеки и попечительства?</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21 N 48-ФЗ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Что такое доверенность?</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185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Влечет ли смерть лица, выдавшего доверенность, прекращение доверенности?</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188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Доверенность ничтожна, если в ней не указано одно из перечисленных условий. Какое это условие?</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п. 1 ст. 186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Является ли основанием для прекращения действия доверенности введение определенной законом  процедуры банкротства в отношении представителя?</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188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Является ли основанием для прекращения действия доверенности введение определенной законом процедуры банкротства в отношении представляемого?</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188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 xml:space="preserve">Срок исковой давности по требованию о </w:t>
            </w:r>
            <w:proofErr w:type="spellStart"/>
            <w:r w:rsidRPr="00016CE3">
              <w:rPr>
                <w:rFonts w:ascii="Times New Roman" w:eastAsia="Times New Roman" w:hAnsi="Times New Roman" w:cs="Times New Roman"/>
                <w:color w:val="000000"/>
                <w:sz w:val="18"/>
                <w:szCs w:val="18"/>
                <w:lang w:eastAsia="ru-RU"/>
              </w:rPr>
              <w:t>примении</w:t>
            </w:r>
            <w:proofErr w:type="spellEnd"/>
            <w:r w:rsidRPr="00016CE3">
              <w:rPr>
                <w:rFonts w:ascii="Times New Roman" w:eastAsia="Times New Roman" w:hAnsi="Times New Roman" w:cs="Times New Roman"/>
                <w:color w:val="000000"/>
                <w:sz w:val="18"/>
                <w:szCs w:val="18"/>
                <w:lang w:eastAsia="ru-RU"/>
              </w:rPr>
              <w:t xml:space="preserve"> последствий недействительности ничтожной сделки составляет...</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181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Если срок аренды в договоре не определен, то договор аренды считается заключенным ...</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610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 аренду могут быть переданы ...</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607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Договор коммерческого найма (аренда жилого помещения) заключается на срок не более …</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 xml:space="preserve">ст. 683 ГК РФ, </w:t>
            </w:r>
            <w:proofErr w:type="spellStart"/>
            <w:r w:rsidRPr="00016CE3">
              <w:rPr>
                <w:rFonts w:ascii="Times New Roman" w:eastAsia="Times New Roman" w:hAnsi="Times New Roman" w:cs="Times New Roman"/>
                <w:sz w:val="18"/>
                <w:szCs w:val="18"/>
                <w:lang w:eastAsia="ru-RU"/>
              </w:rPr>
              <w:t>ст</w:t>
            </w:r>
            <w:proofErr w:type="spellEnd"/>
            <w:r w:rsidRPr="00016CE3">
              <w:rPr>
                <w:rFonts w:ascii="Times New Roman" w:eastAsia="Times New Roman" w:hAnsi="Times New Roman" w:cs="Times New Roman"/>
                <w:sz w:val="18"/>
                <w:szCs w:val="18"/>
                <w:lang w:eastAsia="ru-RU"/>
              </w:rPr>
              <w:t xml:space="preserve"> 60 ЖК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На каких условиях юридическое лицо может снять жилое помещение в аренду?</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671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 случае, если по договору аренды недвижимости сторонами не установлен срок аренды, то каким образом арендодатель может вернуть себе имущество?</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610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Допускается ли дарение недвижимого имущества от имени несовершеннолетнего ребенка, не достигшего четырнадцати лет (малолетнего)?</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575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 каком порядке допускается перевод должником своего долга на другое лицо?</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391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 каком случае договор дарения является ничтожным?</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п.3 ст. 572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На каком основании, по общему правилу, возможны изменение и расторжение договора?</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450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*Дарение не допускается...</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575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Возможно ли исполнение обязательства третьим лицом?</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313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Может ли нотариус, удостоверивший сделку с объектом недвижимости, являться представителем сторон по сделке в органе регистрации прав на недвижимое имущество?</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proofErr w:type="spellStart"/>
            <w:r w:rsidRPr="00016CE3">
              <w:rPr>
                <w:rFonts w:ascii="Times New Roman" w:eastAsia="Times New Roman" w:hAnsi="Times New Roman" w:cs="Times New Roman"/>
                <w:sz w:val="18"/>
                <w:szCs w:val="18"/>
                <w:lang w:eastAsia="ru-RU"/>
              </w:rPr>
              <w:t>пп</w:t>
            </w:r>
            <w:proofErr w:type="spellEnd"/>
            <w:r w:rsidRPr="00016CE3">
              <w:rPr>
                <w:rFonts w:ascii="Times New Roman" w:eastAsia="Times New Roman" w:hAnsi="Times New Roman" w:cs="Times New Roman"/>
                <w:sz w:val="18"/>
                <w:szCs w:val="18"/>
                <w:lang w:eastAsia="ru-RU"/>
              </w:rPr>
              <w:t>. 5 п. 3 ст. 15 № 218-ФЗ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Может ли собственник квартиры в возрасте от 14 до 18 лет продать ее?</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26, ст. 37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*Какие нотариальные  действия вправе совершать должностные лица местного самоуправления?</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37 Основ Законодательства о нотариате</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Соглашение сторон об изменении сроков исковой давности и порядке их исчисления является…</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198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Что такое акцепт?</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432 , ст. 438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Кто может быть получателем постоянной ренты по договору ренты?</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589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 какой форме заключается договор ренты, по которому переходят права на недвижимое имущество?</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584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Является ли рента обременением объекта недвижимого имущества?</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586 ГК РФ</w:t>
            </w: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Обязан ли нотариус после удостоверения договора, на основании которого возникает право на недвижимое имущество, подлежащее государственной регистрации, представить в электронной форме заявление о государственной регистрации прав и прилагаемые к нему документы в орган регистрации прав?</w:t>
            </w:r>
          </w:p>
        </w:tc>
        <w:tc>
          <w:tcPr>
            <w:tcW w:w="2410" w:type="dxa"/>
            <w:shd w:val="clear" w:color="auto" w:fill="FFFFFF" w:themeFill="background1"/>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55 "Основы законодательства Российской Федерации о нотариате"</w:t>
            </w: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3021C6">
              <w:rPr>
                <w:rFonts w:ascii="Times New Roman" w:eastAsia="Times New Roman" w:hAnsi="Times New Roman" w:cs="Times New Roman"/>
                <w:color w:val="000000"/>
                <w:sz w:val="18"/>
                <w:szCs w:val="18"/>
                <w:lang w:eastAsia="ru-RU"/>
              </w:rPr>
              <w:t>*Какие из перечисленных видов сделок являются возмездными?</w:t>
            </w:r>
          </w:p>
        </w:tc>
        <w:tc>
          <w:tcPr>
            <w:tcW w:w="2410" w:type="dxa"/>
            <w:shd w:val="clear" w:color="auto" w:fill="FFFFFF" w:themeFill="background1"/>
            <w:vAlign w:val="center"/>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3021C6">
              <w:rPr>
                <w:rFonts w:ascii="Times New Roman" w:eastAsia="Times New Roman" w:hAnsi="Times New Roman" w:cs="Times New Roman"/>
                <w:sz w:val="18"/>
                <w:szCs w:val="18"/>
                <w:lang w:eastAsia="ru-RU"/>
              </w:rPr>
              <w:t>ст. 423 ГК РФ</w:t>
            </w: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3021C6">
              <w:rPr>
                <w:rFonts w:ascii="Times New Roman" w:eastAsia="Times New Roman" w:hAnsi="Times New Roman" w:cs="Times New Roman"/>
                <w:color w:val="000000"/>
                <w:sz w:val="18"/>
                <w:szCs w:val="18"/>
                <w:lang w:eastAsia="ru-RU"/>
              </w:rPr>
              <w:t>Может ли мать подарить квартиру своей дочери, оформив договор дарения в простой письменной форме?</w:t>
            </w:r>
          </w:p>
        </w:tc>
        <w:tc>
          <w:tcPr>
            <w:tcW w:w="2410" w:type="dxa"/>
            <w:shd w:val="clear" w:color="auto" w:fill="FFFFFF" w:themeFill="background1"/>
            <w:vAlign w:val="center"/>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3021C6">
              <w:rPr>
                <w:rFonts w:ascii="Times New Roman" w:eastAsia="Times New Roman" w:hAnsi="Times New Roman" w:cs="Times New Roman"/>
                <w:sz w:val="18"/>
                <w:szCs w:val="18"/>
                <w:lang w:eastAsia="ru-RU"/>
              </w:rPr>
              <w:t>ст. 574 ГК РФ</w:t>
            </w:r>
          </w:p>
        </w:tc>
      </w:tr>
      <w:tr w:rsidR="00F3722E" w:rsidRPr="00016CE3" w:rsidTr="00F3722E">
        <w:trPr>
          <w:trHeight w:val="20"/>
        </w:trPr>
        <w:tc>
          <w:tcPr>
            <w:tcW w:w="11052" w:type="dxa"/>
            <w:gridSpan w:val="3"/>
            <w:shd w:val="clear" w:color="auto" w:fill="A8D08D" w:themeFill="accent6" w:themeFillTint="99"/>
            <w:vAlign w:val="center"/>
          </w:tcPr>
          <w:p w:rsidR="00F3722E" w:rsidRPr="00E204A6" w:rsidRDefault="00F3722E" w:rsidP="00F3722E">
            <w:pPr>
              <w:spacing w:after="0" w:line="240" w:lineRule="auto"/>
              <w:jc w:val="center"/>
              <w:rPr>
                <w:rFonts w:ascii="Times New Roman" w:eastAsia="Times New Roman" w:hAnsi="Times New Roman" w:cs="Times New Roman"/>
                <w:b/>
                <w:color w:val="000000"/>
                <w:sz w:val="24"/>
                <w:szCs w:val="24"/>
                <w:lang w:eastAsia="ru-RU"/>
              </w:rPr>
            </w:pPr>
            <w:r w:rsidRPr="00E204A6">
              <w:rPr>
                <w:rFonts w:ascii="Times New Roman" w:eastAsia="Times New Roman" w:hAnsi="Times New Roman" w:cs="Times New Roman"/>
                <w:b/>
                <w:color w:val="000000"/>
                <w:sz w:val="24"/>
                <w:szCs w:val="24"/>
                <w:lang w:eastAsia="ru-RU"/>
              </w:rPr>
              <w:t>Земельное законодательство</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Что такое сервитут?</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274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 объектам земельных отношений относятся...</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п. 1 ст. 6 ЗК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Земельный участок как объект права - это....</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п. 3 ст. 6 ЗК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*Участники земельных отношений-это...</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п. 1 ст. 5 ЗК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*Какие из перечисленных объектов могут быть оформлены в собственность в упрощенном порядке по дачной амнистии?</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 xml:space="preserve">п. 17 ст. 51 </w:t>
            </w:r>
            <w:proofErr w:type="spellStart"/>
            <w:r w:rsidRPr="00016CE3">
              <w:rPr>
                <w:rFonts w:ascii="Times New Roman" w:eastAsia="Times New Roman" w:hAnsi="Times New Roman" w:cs="Times New Roman"/>
                <w:sz w:val="18"/>
                <w:szCs w:val="18"/>
                <w:lang w:eastAsia="ru-RU"/>
              </w:rPr>
              <w:t>ГрК</w:t>
            </w:r>
            <w:proofErr w:type="spellEnd"/>
            <w:r w:rsidRPr="00016CE3">
              <w:rPr>
                <w:rFonts w:ascii="Times New Roman" w:eastAsia="Times New Roman" w:hAnsi="Times New Roman" w:cs="Times New Roman"/>
                <w:sz w:val="18"/>
                <w:szCs w:val="18"/>
                <w:lang w:eastAsia="ru-RU"/>
              </w:rPr>
              <w:t xml:space="preserve">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*Правообладатель, которому принадлежит земельный участок на праве пожизненно наследуемого владения может...</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266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Какая категория земли не предусмотрена действующим законодательством РФ?</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7 ЗК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Кто готовит межевой план земельного участка?</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22 ФЗ от 13.07.2015 N 218-ФЗ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Каким документом устанавливаются ставки земельного налога?</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394 НК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 какой бюджет зачисляется земельный налог?</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61-61.6 БК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 рассчитывается земельный налог?</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390 НК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Сохраняется ли сервитут в случае перехода прав на земельный участок к другому лицу?</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275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Возможен ли переход права собственности на объект, если он обременен сервитутом?</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275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Возможно ли оформить право собственности на самовольную постройку?</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222 ГК РФ</w:t>
            </w: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Какие земельные участки могут быть объединены?</w:t>
            </w:r>
          </w:p>
        </w:tc>
        <w:tc>
          <w:tcPr>
            <w:tcW w:w="2410" w:type="dxa"/>
            <w:shd w:val="clear" w:color="auto" w:fill="FFFFFF" w:themeFill="background1"/>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11.6 ЗК РФ</w:t>
            </w: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3021C6">
              <w:rPr>
                <w:rFonts w:ascii="Times New Roman" w:eastAsia="Times New Roman" w:hAnsi="Times New Roman" w:cs="Times New Roman"/>
                <w:color w:val="000000"/>
                <w:sz w:val="18"/>
                <w:szCs w:val="18"/>
                <w:lang w:eastAsia="ru-RU"/>
              </w:rPr>
              <w:t>В каком случае земельный участок из земель сельскохозяйственного назначения может быть изъят у его собственника по решению суда?</w:t>
            </w:r>
          </w:p>
        </w:tc>
        <w:tc>
          <w:tcPr>
            <w:tcW w:w="2410" w:type="dxa"/>
            <w:shd w:val="clear" w:color="auto" w:fill="FFFFFF" w:themeFill="background1"/>
            <w:vAlign w:val="center"/>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3021C6">
              <w:rPr>
                <w:rFonts w:ascii="Times New Roman" w:eastAsia="Times New Roman" w:hAnsi="Times New Roman" w:cs="Times New Roman"/>
                <w:sz w:val="18"/>
                <w:szCs w:val="18"/>
                <w:lang w:eastAsia="ru-RU"/>
              </w:rPr>
              <w:t>ст. 6 ФЗ N 101-ФЗ</w:t>
            </w: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3021C6">
              <w:rPr>
                <w:rFonts w:ascii="Times New Roman" w:eastAsia="Times New Roman" w:hAnsi="Times New Roman" w:cs="Times New Roman"/>
                <w:color w:val="000000"/>
                <w:sz w:val="18"/>
                <w:szCs w:val="18"/>
                <w:lang w:eastAsia="ru-RU"/>
              </w:rPr>
              <w:t>Может ли собственник продать земельный участок из земель сельскохозяйственного назначения?</w:t>
            </w:r>
          </w:p>
        </w:tc>
        <w:tc>
          <w:tcPr>
            <w:tcW w:w="2410" w:type="dxa"/>
            <w:shd w:val="clear" w:color="auto" w:fill="FFFFFF" w:themeFill="background1"/>
            <w:vAlign w:val="center"/>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3021C6">
              <w:rPr>
                <w:rFonts w:ascii="Times New Roman" w:eastAsia="Times New Roman" w:hAnsi="Times New Roman" w:cs="Times New Roman"/>
                <w:sz w:val="18"/>
                <w:szCs w:val="18"/>
                <w:lang w:eastAsia="ru-RU"/>
              </w:rPr>
              <w:t>ст. 6 ФЗ N 101-ФЗ</w:t>
            </w: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3021C6">
              <w:rPr>
                <w:rFonts w:ascii="Times New Roman" w:eastAsia="Times New Roman" w:hAnsi="Times New Roman" w:cs="Times New Roman"/>
                <w:color w:val="000000"/>
                <w:sz w:val="18"/>
                <w:szCs w:val="18"/>
                <w:lang w:eastAsia="ru-RU"/>
              </w:rPr>
              <w:t>Межевание - это…</w:t>
            </w:r>
          </w:p>
        </w:tc>
        <w:tc>
          <w:tcPr>
            <w:tcW w:w="2410" w:type="dxa"/>
            <w:shd w:val="clear" w:color="auto" w:fill="FFFFFF" w:themeFill="background1"/>
            <w:vAlign w:val="center"/>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3021C6">
              <w:rPr>
                <w:rFonts w:ascii="Times New Roman" w:eastAsia="Times New Roman" w:hAnsi="Times New Roman" w:cs="Times New Roman"/>
                <w:sz w:val="18"/>
                <w:szCs w:val="18"/>
                <w:lang w:eastAsia="ru-RU"/>
              </w:rPr>
              <w:t>ст. 1 ФЗ N 221-ФЗ</w:t>
            </w:r>
          </w:p>
        </w:tc>
      </w:tr>
      <w:tr w:rsidR="00F3722E" w:rsidRPr="00016CE3" w:rsidTr="00F3722E">
        <w:trPr>
          <w:trHeight w:val="20"/>
        </w:trPr>
        <w:tc>
          <w:tcPr>
            <w:tcW w:w="11052" w:type="dxa"/>
            <w:gridSpan w:val="3"/>
            <w:shd w:val="clear" w:color="000000" w:fill="9CD38D"/>
            <w:vAlign w:val="center"/>
          </w:tcPr>
          <w:p w:rsidR="00F3722E" w:rsidRPr="00E204A6" w:rsidRDefault="00F3722E" w:rsidP="00F3722E">
            <w:pPr>
              <w:spacing w:after="0" w:line="240" w:lineRule="auto"/>
              <w:jc w:val="center"/>
              <w:rPr>
                <w:rFonts w:ascii="Times New Roman" w:eastAsia="Times New Roman" w:hAnsi="Times New Roman" w:cs="Times New Roman"/>
                <w:b/>
                <w:color w:val="000000"/>
                <w:sz w:val="24"/>
                <w:szCs w:val="24"/>
                <w:lang w:eastAsia="ru-RU"/>
              </w:rPr>
            </w:pPr>
            <w:r w:rsidRPr="00E204A6">
              <w:rPr>
                <w:rFonts w:ascii="Times New Roman" w:eastAsia="Times New Roman" w:hAnsi="Times New Roman" w:cs="Times New Roman"/>
                <w:b/>
                <w:color w:val="000000"/>
                <w:sz w:val="24"/>
                <w:szCs w:val="24"/>
                <w:lang w:eastAsia="ru-RU"/>
              </w:rPr>
              <w:t>Жилищное законодательство</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Какие жилые помещения относятся к муниципальному жилищному фонду?</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19 ЖК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Какие права имеет собственник жилого помещения в многоквартирном доме?</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290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Может ли гражданин зарегистрироваться по месту жительства (прописаться) в квартире, которую арендует (снимает)?</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804C99">
              <w:rPr>
                <w:rFonts w:ascii="Times New Roman" w:eastAsia="Times New Roman" w:hAnsi="Times New Roman" w:cs="Times New Roman"/>
                <w:sz w:val="18"/>
                <w:szCs w:val="18"/>
                <w:lang w:eastAsia="ru-RU"/>
              </w:rPr>
              <w:t>п. 12 Постановления Правительства РФ от 17.07.1995 № 713</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Какие права имеют члены семьи собственника жилого помещения, проживающие с ним в жилом помещении?</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31 ЖК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Кто может быть поставлен на регистрационный учет по месту жительства/ пребывания на жилую площадь нанимателя (по договору социального найма) без согласия других членов семьи нанимателя?</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804C99">
              <w:rPr>
                <w:rFonts w:ascii="Times New Roman" w:eastAsia="Times New Roman" w:hAnsi="Times New Roman" w:cs="Times New Roman"/>
                <w:sz w:val="18"/>
                <w:szCs w:val="18"/>
                <w:lang w:eastAsia="ru-RU"/>
              </w:rPr>
              <w:t>п. 12 Постановления Правительства РФ от 17.07.1995 № 713</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На основании какого документа возможно осуществление перепланировки и/или переустройства жилого помещения?</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26 ЖК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Каким образом может быть принято решение по управлению общим имуществом дома?</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ч. 3 ст. 161 ЖК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Вправе ли член Жилищно-строительного кооператива (ЖСК) продать свою квартиру, если паевой взнос полностью не выплачен?</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129 ЖК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 чем участвуют своими средствами члены Жилищно-строительного кооператива (ЖСК)?</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110 ЖК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Вправе ли Жилищно-строительный кооператив (ЖСК) осуществлять одновременно строительство более одного многоквартирного дома с количеством этажей более, чем 3?</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ч. 3 ст. 110 ЖК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Возможно ли лишить права пользования жилым помещением бывшего члена семьи собственника?</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31 ЖК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Имеют ли право члены семьи собственника сохранить право пользования им в случае отчуждения по договору купли-продажи?</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292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*Когда прекращается членство в Товариществе собственников жилья (ТСЖ)?</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143 ЖК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Что является предметом договора найма жилого помещения?</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62 ЖК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Какие жилые помещения относятся к частному жилищному фонду?</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19 ЖК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Какие жилые помещения относятся к государственному жилищному фонду?</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19 ЖК РФ</w:t>
            </w: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 xml:space="preserve">Как определяется доля в праве общей собственности на общее имущество в многоквартирном доме собственника помещения в этом доме? </w:t>
            </w:r>
          </w:p>
        </w:tc>
        <w:tc>
          <w:tcPr>
            <w:tcW w:w="2410" w:type="dxa"/>
            <w:shd w:val="clear" w:color="auto" w:fill="FFFFFF" w:themeFill="background1"/>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37 ЖК РФ</w:t>
            </w: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Каков максимальный срок договора найма жилого помещения?</w:t>
            </w:r>
          </w:p>
        </w:tc>
        <w:tc>
          <w:tcPr>
            <w:tcW w:w="2410" w:type="dxa"/>
            <w:shd w:val="clear" w:color="auto" w:fill="FFFFFF" w:themeFill="background1"/>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683 ГК РФ</w:t>
            </w: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Каковы последствия смены собственника жилого помещения, обремененного договором найма жилого помещения?</w:t>
            </w:r>
          </w:p>
        </w:tc>
        <w:tc>
          <w:tcPr>
            <w:tcW w:w="2410" w:type="dxa"/>
            <w:shd w:val="clear" w:color="auto" w:fill="FFFFFF" w:themeFill="background1"/>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675 ГК РФ</w:t>
            </w: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 xml:space="preserve">Срок проживания временных жильцов в жилом помещении с согласия нанимателя по договору </w:t>
            </w:r>
            <w:proofErr w:type="spellStart"/>
            <w:r w:rsidRPr="00016CE3">
              <w:rPr>
                <w:rFonts w:ascii="Times New Roman" w:eastAsia="Times New Roman" w:hAnsi="Times New Roman" w:cs="Times New Roman"/>
                <w:color w:val="000000"/>
                <w:sz w:val="18"/>
                <w:szCs w:val="18"/>
                <w:lang w:eastAsia="ru-RU"/>
              </w:rPr>
              <w:t>соц</w:t>
            </w:r>
            <w:proofErr w:type="spellEnd"/>
            <w:r w:rsidRPr="00016CE3">
              <w:rPr>
                <w:rFonts w:ascii="Times New Roman" w:eastAsia="Times New Roman" w:hAnsi="Times New Roman" w:cs="Times New Roman"/>
                <w:color w:val="000000"/>
                <w:sz w:val="18"/>
                <w:szCs w:val="18"/>
                <w:lang w:eastAsia="ru-RU"/>
              </w:rPr>
              <w:t xml:space="preserve"> найма и членов его семьи не может превышать...</w:t>
            </w:r>
          </w:p>
        </w:tc>
        <w:tc>
          <w:tcPr>
            <w:tcW w:w="2410" w:type="dxa"/>
            <w:shd w:val="clear" w:color="auto" w:fill="FFFFFF" w:themeFill="background1"/>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п. 2 ст. 80 ЖК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Наниматель жилого помещения имеет право...</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671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Договор социального найма заключается...</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60 ЖК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Кто может быть инициатором (заявителем) для перевода квартиры в нежилой фонд?</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п. 2 ст. 23 ЖК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Может ли собственник квартиры использовать ее под офис или для осуществления профессиональной деятельности?</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п. 3 ст. 17 ЖК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Если срок найма в договоре не определен, то договор найма считается заключенным...</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683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804C99">
              <w:rPr>
                <w:rFonts w:ascii="Times New Roman" w:eastAsia="Times New Roman" w:hAnsi="Times New Roman" w:cs="Times New Roman"/>
                <w:color w:val="000000"/>
                <w:sz w:val="18"/>
                <w:szCs w:val="18"/>
                <w:lang w:eastAsia="ru-RU"/>
              </w:rPr>
              <w:t>Может ли собственник доли в праве общей собственности на помещения, предназначенные для размещения транспортных средств, выделить долю в натуре?</w:t>
            </w:r>
          </w:p>
        </w:tc>
        <w:tc>
          <w:tcPr>
            <w:tcW w:w="2410" w:type="dxa"/>
            <w:shd w:val="clear" w:color="000000" w:fill="FFFFFF"/>
            <w:vAlign w:val="center"/>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804C99">
              <w:rPr>
                <w:rFonts w:ascii="Times New Roman" w:eastAsia="Times New Roman" w:hAnsi="Times New Roman" w:cs="Times New Roman"/>
                <w:sz w:val="18"/>
                <w:szCs w:val="18"/>
                <w:lang w:eastAsia="ru-RU"/>
              </w:rPr>
              <w:t>п. 3 ст. 1 № 403-ФЗ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804C99">
              <w:rPr>
                <w:rFonts w:ascii="Times New Roman" w:eastAsia="Times New Roman" w:hAnsi="Times New Roman" w:cs="Times New Roman"/>
                <w:color w:val="000000"/>
                <w:sz w:val="18"/>
                <w:szCs w:val="18"/>
                <w:lang w:eastAsia="ru-RU"/>
              </w:rPr>
              <w:t>Может ли собственник самостоятельно выписать лиц, состоящих на регистрационном учете по месту пребывания в его квартире?</w:t>
            </w:r>
          </w:p>
        </w:tc>
        <w:tc>
          <w:tcPr>
            <w:tcW w:w="2410" w:type="dxa"/>
            <w:shd w:val="clear" w:color="000000" w:fill="FFFFFF"/>
            <w:vAlign w:val="center"/>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804C99">
              <w:rPr>
                <w:rFonts w:ascii="Times New Roman" w:eastAsia="Times New Roman" w:hAnsi="Times New Roman" w:cs="Times New Roman"/>
                <w:sz w:val="18"/>
                <w:szCs w:val="18"/>
                <w:lang w:eastAsia="ru-RU"/>
              </w:rPr>
              <w:t>п. 30 Постановления Правительства РФ от 17.07.1995 № 713</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804C99">
              <w:rPr>
                <w:rFonts w:ascii="Times New Roman" w:eastAsia="Times New Roman" w:hAnsi="Times New Roman" w:cs="Times New Roman"/>
                <w:color w:val="000000"/>
                <w:sz w:val="18"/>
                <w:szCs w:val="18"/>
                <w:lang w:eastAsia="ru-RU"/>
              </w:rPr>
              <w:t>С какого времени собственники квартир многоквартирных домов могут участвовать в общедомовых собраниях собственников онлайн через приложение "</w:t>
            </w:r>
            <w:proofErr w:type="spellStart"/>
            <w:r w:rsidRPr="00804C99">
              <w:rPr>
                <w:rFonts w:ascii="Times New Roman" w:eastAsia="Times New Roman" w:hAnsi="Times New Roman" w:cs="Times New Roman"/>
                <w:color w:val="000000"/>
                <w:sz w:val="18"/>
                <w:szCs w:val="18"/>
                <w:lang w:eastAsia="ru-RU"/>
              </w:rPr>
              <w:t>Госуслуги</w:t>
            </w:r>
            <w:proofErr w:type="spellEnd"/>
            <w:r w:rsidRPr="00804C99">
              <w:rPr>
                <w:rFonts w:ascii="Times New Roman" w:eastAsia="Times New Roman" w:hAnsi="Times New Roman" w:cs="Times New Roman"/>
                <w:color w:val="000000"/>
                <w:sz w:val="18"/>
                <w:szCs w:val="18"/>
                <w:lang w:eastAsia="ru-RU"/>
              </w:rPr>
              <w:t xml:space="preserve"> Дом"?</w:t>
            </w:r>
          </w:p>
        </w:tc>
        <w:tc>
          <w:tcPr>
            <w:tcW w:w="2410" w:type="dxa"/>
            <w:shd w:val="clear" w:color="000000" w:fill="FFFFFF"/>
            <w:vAlign w:val="center"/>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804C99">
              <w:rPr>
                <w:rFonts w:ascii="Times New Roman" w:eastAsia="Times New Roman" w:hAnsi="Times New Roman" w:cs="Times New Roman"/>
                <w:sz w:val="18"/>
                <w:szCs w:val="18"/>
                <w:lang w:eastAsia="ru-RU"/>
              </w:rPr>
              <w:t>ст. 1 ФЗ № 463-ФЗ</w:t>
            </w:r>
          </w:p>
        </w:tc>
      </w:tr>
      <w:tr w:rsidR="00CC3818" w:rsidRPr="00016CE3" w:rsidTr="00F3722E">
        <w:trPr>
          <w:trHeight w:val="20"/>
        </w:trPr>
        <w:tc>
          <w:tcPr>
            <w:tcW w:w="988" w:type="dxa"/>
            <w:shd w:val="clear" w:color="000000" w:fill="FFFFFF"/>
            <w:vAlign w:val="center"/>
          </w:tcPr>
          <w:p w:rsidR="00CC3818" w:rsidRPr="00016CE3" w:rsidRDefault="00CC3818"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tcPr>
          <w:p w:rsidR="00CC3818" w:rsidRPr="00804C99" w:rsidRDefault="00CC3818" w:rsidP="00F3722E">
            <w:pPr>
              <w:spacing w:after="0" w:line="240" w:lineRule="auto"/>
              <w:rPr>
                <w:rFonts w:ascii="Times New Roman" w:eastAsia="Times New Roman" w:hAnsi="Times New Roman" w:cs="Times New Roman"/>
                <w:color w:val="000000"/>
                <w:sz w:val="18"/>
                <w:szCs w:val="18"/>
                <w:lang w:eastAsia="ru-RU"/>
              </w:rPr>
            </w:pPr>
            <w:r w:rsidRPr="00CC3818">
              <w:rPr>
                <w:rFonts w:ascii="Times New Roman" w:eastAsia="Times New Roman" w:hAnsi="Times New Roman" w:cs="Times New Roman"/>
                <w:color w:val="000000"/>
                <w:sz w:val="18"/>
                <w:szCs w:val="18"/>
                <w:lang w:eastAsia="ru-RU"/>
              </w:rPr>
              <w:t>По истечении какого срока собственник может расторгнуть договор с управляющей компанией?</w:t>
            </w:r>
          </w:p>
        </w:tc>
        <w:tc>
          <w:tcPr>
            <w:tcW w:w="2410" w:type="dxa"/>
            <w:shd w:val="clear" w:color="000000" w:fill="FFFFFF"/>
            <w:vAlign w:val="center"/>
          </w:tcPr>
          <w:p w:rsidR="00CC3818" w:rsidRPr="00804C99" w:rsidRDefault="00CC3818" w:rsidP="00F3722E">
            <w:pPr>
              <w:spacing w:after="0" w:line="240" w:lineRule="auto"/>
              <w:rPr>
                <w:rFonts w:ascii="Times New Roman" w:eastAsia="Times New Roman" w:hAnsi="Times New Roman" w:cs="Times New Roman"/>
                <w:sz w:val="18"/>
                <w:szCs w:val="18"/>
                <w:lang w:eastAsia="ru-RU"/>
              </w:rPr>
            </w:pPr>
            <w:r w:rsidRPr="00CC3818">
              <w:rPr>
                <w:rFonts w:ascii="Times New Roman" w:eastAsia="Times New Roman" w:hAnsi="Times New Roman" w:cs="Times New Roman"/>
                <w:sz w:val="18"/>
                <w:szCs w:val="18"/>
                <w:lang w:eastAsia="ru-RU"/>
              </w:rPr>
              <w:t>ст. 162 ЖК РФ</w:t>
            </w:r>
          </w:p>
        </w:tc>
      </w:tr>
      <w:tr w:rsidR="00F3722E" w:rsidRPr="00016CE3" w:rsidTr="00F3722E">
        <w:trPr>
          <w:trHeight w:val="20"/>
        </w:trPr>
        <w:tc>
          <w:tcPr>
            <w:tcW w:w="11052" w:type="dxa"/>
            <w:gridSpan w:val="3"/>
            <w:shd w:val="clear" w:color="auto" w:fill="A8D08D" w:themeFill="accent6" w:themeFillTint="99"/>
            <w:vAlign w:val="center"/>
          </w:tcPr>
          <w:p w:rsidR="00F3722E" w:rsidRPr="00E204A6" w:rsidRDefault="00F3722E" w:rsidP="00F3722E">
            <w:pPr>
              <w:spacing w:after="0" w:line="240" w:lineRule="auto"/>
              <w:jc w:val="center"/>
              <w:rPr>
                <w:rFonts w:ascii="Times New Roman" w:eastAsia="Times New Roman" w:hAnsi="Times New Roman" w:cs="Times New Roman"/>
                <w:b/>
                <w:color w:val="000000"/>
                <w:sz w:val="24"/>
                <w:szCs w:val="24"/>
                <w:lang w:eastAsia="ru-RU"/>
              </w:rPr>
            </w:pPr>
            <w:r w:rsidRPr="00E204A6">
              <w:rPr>
                <w:rFonts w:ascii="Times New Roman" w:eastAsia="Times New Roman" w:hAnsi="Times New Roman" w:cs="Times New Roman"/>
                <w:b/>
                <w:color w:val="000000"/>
                <w:sz w:val="24"/>
                <w:szCs w:val="24"/>
                <w:lang w:eastAsia="ru-RU"/>
              </w:rPr>
              <w:t>Семейное законодательство</w:t>
            </w: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 каком случае общее имущество супругов может быть разделено до расторжения брака?</w:t>
            </w:r>
          </w:p>
        </w:tc>
        <w:tc>
          <w:tcPr>
            <w:tcW w:w="2410" w:type="dxa"/>
            <w:shd w:val="clear" w:color="auto" w:fill="FFFFFF" w:themeFill="background1"/>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38 СК РФ</w:t>
            </w: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Требуется ли согласие супруга на заключение сделки по распоряжению общим имуществом?</w:t>
            </w:r>
          </w:p>
        </w:tc>
        <w:tc>
          <w:tcPr>
            <w:tcW w:w="2410" w:type="dxa"/>
            <w:shd w:val="clear" w:color="auto" w:fill="FFFFFF" w:themeFill="background1"/>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35 СК РФ</w:t>
            </w: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 xml:space="preserve">Супругами в период брака была куплена </w:t>
            </w:r>
            <w:r>
              <w:rPr>
                <w:rFonts w:ascii="Times New Roman" w:eastAsia="Times New Roman" w:hAnsi="Times New Roman" w:cs="Times New Roman"/>
                <w:sz w:val="18"/>
                <w:szCs w:val="18"/>
                <w:lang w:eastAsia="ru-RU"/>
              </w:rPr>
              <w:t>квартира. К</w:t>
            </w:r>
            <w:r w:rsidRPr="00016CE3">
              <w:rPr>
                <w:rFonts w:ascii="Times New Roman" w:eastAsia="Times New Roman" w:hAnsi="Times New Roman" w:cs="Times New Roman"/>
                <w:sz w:val="18"/>
                <w:szCs w:val="18"/>
                <w:lang w:eastAsia="ru-RU"/>
              </w:rPr>
              <w:t>вартира была оформлена только на жену. По истечении 10 лет муж умирает и жена (вдова) принимает решение о продаже квартиры. Какие действия необходимо совершить собственнику, чтобы продать квартиру?</w:t>
            </w:r>
          </w:p>
        </w:tc>
        <w:tc>
          <w:tcPr>
            <w:tcW w:w="2410" w:type="dxa"/>
            <w:shd w:val="clear" w:color="auto" w:fill="FFFFFF" w:themeFill="background1"/>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п. 33 Постановления Пленума ВС РФ № 9 от 29 мая 2012 года «О судебной практике по делам о наследовании»</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Может ли быть признано совместной собственностью имущество одного из супругов, приобретенное им до регистрации брака?</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256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w:t>
            </w:r>
            <w:proofErr w:type="gramStart"/>
            <w:r w:rsidRPr="00016CE3">
              <w:rPr>
                <w:rFonts w:ascii="Times New Roman" w:eastAsia="Times New Roman" w:hAnsi="Times New Roman" w:cs="Times New Roman"/>
                <w:color w:val="000000"/>
                <w:sz w:val="18"/>
                <w:szCs w:val="18"/>
                <w:lang w:eastAsia="ru-RU"/>
              </w:rPr>
              <w:t>В</w:t>
            </w:r>
            <w:proofErr w:type="gramEnd"/>
            <w:r w:rsidRPr="00016CE3">
              <w:rPr>
                <w:rFonts w:ascii="Times New Roman" w:eastAsia="Times New Roman" w:hAnsi="Times New Roman" w:cs="Times New Roman"/>
                <w:color w:val="000000"/>
                <w:sz w:val="18"/>
                <w:szCs w:val="18"/>
                <w:lang w:eastAsia="ru-RU"/>
              </w:rPr>
              <w:t xml:space="preserve"> период брака на имя одного из супругов, приобретено имущество по возмездной сделке. Может ли данное имущество отчуждаться собственником после расторжения брака без согласия супруга?</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35 СК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При каких условиях 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35 СК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По какому принципу определяются доли супругов при разделе общего имущества?</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39 СК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Возможно ли изменение брачного договора после его заключения?</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43 СК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804C99">
              <w:rPr>
                <w:rFonts w:ascii="Times New Roman" w:eastAsia="Times New Roman" w:hAnsi="Times New Roman" w:cs="Times New Roman"/>
                <w:color w:val="000000"/>
                <w:sz w:val="18"/>
                <w:szCs w:val="18"/>
                <w:lang w:eastAsia="ru-RU"/>
              </w:rPr>
              <w:t>Супруги заключили брачный договор, по которому имущество, приобретенное в период брака, является собственностью супруга. Через 1 год брак был расторгнут. Спустя некоторое время супруги помирились и снова заключили брак. Во время второго брака была приобретена квартира. Распространяет ли свое действие брачный договор на данную квартиру?</w:t>
            </w:r>
          </w:p>
        </w:tc>
        <w:tc>
          <w:tcPr>
            <w:tcW w:w="2410" w:type="dxa"/>
            <w:shd w:val="clear" w:color="000000" w:fill="FFFFFF"/>
            <w:vAlign w:val="center"/>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804C99">
              <w:rPr>
                <w:rFonts w:ascii="Times New Roman" w:eastAsia="Times New Roman" w:hAnsi="Times New Roman" w:cs="Times New Roman"/>
                <w:sz w:val="18"/>
                <w:szCs w:val="18"/>
                <w:lang w:eastAsia="ru-RU"/>
              </w:rPr>
              <w:t>ст. 41 СК РФ, ст. 43 СК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804C99">
              <w:rPr>
                <w:rFonts w:ascii="Times New Roman" w:eastAsia="Times New Roman" w:hAnsi="Times New Roman" w:cs="Times New Roman"/>
                <w:color w:val="000000"/>
                <w:sz w:val="18"/>
                <w:szCs w:val="18"/>
                <w:lang w:eastAsia="ru-RU"/>
              </w:rPr>
              <w:t>Вправе ли супруг претендовать на долю в квартире, приобретенной супругой до заключения брака за счет ипотечного кредита, при условии совместного погашения кредита в период брака?</w:t>
            </w:r>
          </w:p>
        </w:tc>
        <w:tc>
          <w:tcPr>
            <w:tcW w:w="2410" w:type="dxa"/>
            <w:shd w:val="clear" w:color="000000" w:fill="FFFFFF"/>
            <w:vAlign w:val="center"/>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804C99">
              <w:rPr>
                <w:rFonts w:ascii="Times New Roman" w:eastAsia="Times New Roman" w:hAnsi="Times New Roman" w:cs="Times New Roman"/>
                <w:sz w:val="18"/>
                <w:szCs w:val="18"/>
                <w:lang w:eastAsia="ru-RU"/>
              </w:rPr>
              <w:t>ст. 34 СК РФ</w:t>
            </w:r>
          </w:p>
        </w:tc>
      </w:tr>
      <w:tr w:rsidR="00F3722E" w:rsidRPr="00016CE3" w:rsidTr="00F3722E">
        <w:trPr>
          <w:trHeight w:val="20"/>
        </w:trPr>
        <w:tc>
          <w:tcPr>
            <w:tcW w:w="11052" w:type="dxa"/>
            <w:gridSpan w:val="3"/>
            <w:shd w:val="clear" w:color="000000" w:fill="9CD38D"/>
            <w:vAlign w:val="center"/>
          </w:tcPr>
          <w:p w:rsidR="00F3722E" w:rsidRPr="00E204A6" w:rsidRDefault="00F3722E" w:rsidP="00F3722E">
            <w:pPr>
              <w:spacing w:after="0" w:line="240" w:lineRule="auto"/>
              <w:jc w:val="center"/>
              <w:rPr>
                <w:rFonts w:ascii="Times New Roman" w:eastAsia="Times New Roman" w:hAnsi="Times New Roman" w:cs="Times New Roman"/>
                <w:b/>
                <w:color w:val="000000"/>
                <w:sz w:val="24"/>
                <w:szCs w:val="24"/>
                <w:lang w:eastAsia="ru-RU"/>
              </w:rPr>
            </w:pPr>
            <w:r w:rsidRPr="00E204A6">
              <w:rPr>
                <w:rFonts w:ascii="Times New Roman" w:eastAsia="Times New Roman" w:hAnsi="Times New Roman" w:cs="Times New Roman"/>
                <w:b/>
                <w:color w:val="000000"/>
                <w:sz w:val="24"/>
                <w:szCs w:val="24"/>
                <w:lang w:eastAsia="ru-RU"/>
              </w:rPr>
              <w:t>Ипотека</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Какую ответственность несет поручитель при неисполнении или ненадлежащем исполнении должником обеспеченного поручительством обязательства?</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363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Кто может являться залогодателем?</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335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Ипотека – это...</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 № 102-ФЗ, ст. 334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Договор об ипотеке должен быть заключен...</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10 № 102-ФЗ, ст. 339 ГК РФ</w:t>
            </w: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*Какие обязательные условия должны быть указаны в договоре об ипотеке?</w:t>
            </w:r>
          </w:p>
        </w:tc>
        <w:tc>
          <w:tcPr>
            <w:tcW w:w="2410" w:type="dxa"/>
            <w:shd w:val="clear" w:color="auto" w:fill="FFFFFF" w:themeFill="background1"/>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9 № 102-ФЗ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Ипотека возникает...</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 № 102-ФЗ, ст. 334.1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Прекращается ли право залога в случае гибели имущества (предмета залога)?</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352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 какой форме заключается Соглашение о выделении долей (после использования средств МСК и закрытия ипотечного кредита)?</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42 № 218-ФЗ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Может ли банк передать залоговые права другому банку?</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47 № 102-ФЗ, ст. 12 № 353-ФЗ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Может ли заёмщик передать свои кредитные обязательства другому лицу?</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391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Каким образом оформляется договор ипотеки?</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339 ГК РФ, ст. 10 ФЗ № 102</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Предмет ипотеки – это…</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5 № 102-ФЗ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 течение какого срока производится погашение регистрационной записи об ипотеке органом, осуществляющим государственную регистрацию прав на недвижимое имущество и сделок с ним?</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25 № 102-ФЗ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*Предметом ипотеки не могут являться...</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proofErr w:type="spellStart"/>
            <w:r w:rsidRPr="00016CE3">
              <w:rPr>
                <w:rFonts w:ascii="Times New Roman" w:eastAsia="Times New Roman" w:hAnsi="Times New Roman" w:cs="Times New Roman"/>
                <w:sz w:val="18"/>
                <w:szCs w:val="18"/>
                <w:lang w:eastAsia="ru-RU"/>
              </w:rPr>
              <w:t>ст</w:t>
            </w:r>
            <w:proofErr w:type="spellEnd"/>
            <w:r w:rsidRPr="00016CE3">
              <w:rPr>
                <w:rFonts w:ascii="Times New Roman" w:eastAsia="Times New Roman" w:hAnsi="Times New Roman" w:cs="Times New Roman"/>
                <w:sz w:val="18"/>
                <w:szCs w:val="18"/>
                <w:lang w:eastAsia="ru-RU"/>
              </w:rPr>
              <w:t xml:space="preserve"> .5 № 102-ФЗ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Закладная – это именная ценная бумага, которая удостоверяет...</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13 ФЗ № 102-ФЗ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Обязанными по закладной лицами являются...</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п. 3 ст. 13 ФЗ № 102-ФЗ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Электронная закладная это..</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13 Федеральный закон от 16.07.1998 N 102-ФЗ (ред. от 20.10.2022) "Об ипотеке (залоге недвижимости)"</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 xml:space="preserve">Квалифицированная электронная подпись это... </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5 Федеральный закон от 06.04.2011 N 63-ФЗ(ред. от 14.07.2022) "Об электронной подписи"</w:t>
            </w:r>
          </w:p>
        </w:tc>
      </w:tr>
      <w:tr w:rsidR="00875EE1" w:rsidRPr="00016CE3" w:rsidTr="00F3722E">
        <w:trPr>
          <w:trHeight w:val="20"/>
        </w:trPr>
        <w:tc>
          <w:tcPr>
            <w:tcW w:w="988" w:type="dxa"/>
            <w:shd w:val="clear" w:color="000000" w:fill="FFFFFF"/>
            <w:vAlign w:val="center"/>
          </w:tcPr>
          <w:p w:rsidR="00875EE1" w:rsidRPr="00016CE3" w:rsidRDefault="00875EE1"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tcPr>
          <w:p w:rsidR="00875EE1" w:rsidRPr="00016CE3" w:rsidRDefault="00875EE1" w:rsidP="00F3722E">
            <w:pPr>
              <w:spacing w:after="0" w:line="240" w:lineRule="auto"/>
              <w:rPr>
                <w:rFonts w:ascii="Times New Roman" w:eastAsia="Times New Roman" w:hAnsi="Times New Roman" w:cs="Times New Roman"/>
                <w:color w:val="000000"/>
                <w:sz w:val="18"/>
                <w:szCs w:val="18"/>
                <w:lang w:eastAsia="ru-RU"/>
              </w:rPr>
            </w:pPr>
            <w:r w:rsidRPr="00875EE1">
              <w:rPr>
                <w:rFonts w:ascii="Times New Roman" w:eastAsia="Times New Roman" w:hAnsi="Times New Roman" w:cs="Times New Roman"/>
                <w:color w:val="000000"/>
                <w:sz w:val="18"/>
                <w:szCs w:val="18"/>
                <w:lang w:eastAsia="ru-RU"/>
              </w:rPr>
              <w:t>Что регулирует Стандарт защиты прав и законных интересов ипотечных заемщиков?</w:t>
            </w:r>
          </w:p>
        </w:tc>
        <w:tc>
          <w:tcPr>
            <w:tcW w:w="2410" w:type="dxa"/>
            <w:shd w:val="clear" w:color="000000" w:fill="FFFFFF"/>
            <w:vAlign w:val="center"/>
          </w:tcPr>
          <w:p w:rsidR="00875EE1" w:rsidRPr="00016CE3" w:rsidRDefault="00875EE1" w:rsidP="00F3722E">
            <w:pPr>
              <w:spacing w:after="0" w:line="240" w:lineRule="auto"/>
              <w:rPr>
                <w:rFonts w:ascii="Times New Roman" w:eastAsia="Times New Roman" w:hAnsi="Times New Roman" w:cs="Times New Roman"/>
                <w:sz w:val="18"/>
                <w:szCs w:val="18"/>
                <w:lang w:eastAsia="ru-RU"/>
              </w:rPr>
            </w:pPr>
            <w:r w:rsidRPr="00875EE1">
              <w:rPr>
                <w:rFonts w:ascii="Times New Roman" w:eastAsia="Times New Roman" w:hAnsi="Times New Roman" w:cs="Times New Roman"/>
                <w:sz w:val="18"/>
                <w:szCs w:val="18"/>
                <w:lang w:eastAsia="ru-RU"/>
              </w:rPr>
              <w:t>Стандарт защиты прав и законных интересов ипотечных заемщиков</w:t>
            </w:r>
          </w:p>
        </w:tc>
      </w:tr>
      <w:tr w:rsidR="00875EE1" w:rsidRPr="00016CE3" w:rsidTr="00F3722E">
        <w:trPr>
          <w:trHeight w:val="20"/>
        </w:trPr>
        <w:tc>
          <w:tcPr>
            <w:tcW w:w="988" w:type="dxa"/>
            <w:shd w:val="clear" w:color="000000" w:fill="FFFFFF"/>
            <w:vAlign w:val="center"/>
          </w:tcPr>
          <w:p w:rsidR="00875EE1" w:rsidRPr="00016CE3" w:rsidRDefault="00875EE1"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tcPr>
          <w:p w:rsidR="00875EE1" w:rsidRPr="00016CE3" w:rsidRDefault="00875EE1" w:rsidP="00F3722E">
            <w:pPr>
              <w:spacing w:after="0" w:line="240" w:lineRule="auto"/>
              <w:rPr>
                <w:rFonts w:ascii="Times New Roman" w:eastAsia="Times New Roman" w:hAnsi="Times New Roman" w:cs="Times New Roman"/>
                <w:color w:val="000000"/>
                <w:sz w:val="18"/>
                <w:szCs w:val="18"/>
                <w:lang w:eastAsia="ru-RU"/>
              </w:rPr>
            </w:pPr>
            <w:r w:rsidRPr="00875EE1">
              <w:rPr>
                <w:rFonts w:ascii="Times New Roman" w:eastAsia="Times New Roman" w:hAnsi="Times New Roman" w:cs="Times New Roman"/>
                <w:color w:val="000000"/>
                <w:sz w:val="18"/>
                <w:szCs w:val="18"/>
                <w:lang w:eastAsia="ru-RU"/>
              </w:rPr>
              <w:t>*Какие дополнительные документы для кредитования требуются от налоговых нерезидентов?</w:t>
            </w:r>
          </w:p>
        </w:tc>
        <w:tc>
          <w:tcPr>
            <w:tcW w:w="2410" w:type="dxa"/>
            <w:shd w:val="clear" w:color="000000" w:fill="FFFFFF"/>
            <w:vAlign w:val="center"/>
          </w:tcPr>
          <w:p w:rsidR="00875EE1" w:rsidRPr="00016CE3" w:rsidRDefault="00875EE1" w:rsidP="00F3722E">
            <w:pPr>
              <w:spacing w:after="0" w:line="240" w:lineRule="auto"/>
              <w:rPr>
                <w:rFonts w:ascii="Times New Roman" w:eastAsia="Times New Roman" w:hAnsi="Times New Roman" w:cs="Times New Roman"/>
                <w:sz w:val="18"/>
                <w:szCs w:val="18"/>
                <w:lang w:eastAsia="ru-RU"/>
              </w:rPr>
            </w:pPr>
            <w:r w:rsidRPr="00875EE1">
              <w:rPr>
                <w:rFonts w:ascii="Times New Roman" w:eastAsia="Times New Roman" w:hAnsi="Times New Roman" w:cs="Times New Roman"/>
                <w:sz w:val="18"/>
                <w:szCs w:val="18"/>
                <w:lang w:eastAsia="ru-RU"/>
              </w:rPr>
              <w:t>Внутренние локальные акты</w:t>
            </w:r>
          </w:p>
        </w:tc>
      </w:tr>
      <w:tr w:rsidR="00875EE1" w:rsidRPr="00016CE3" w:rsidTr="00F3722E">
        <w:trPr>
          <w:trHeight w:val="20"/>
        </w:trPr>
        <w:tc>
          <w:tcPr>
            <w:tcW w:w="988" w:type="dxa"/>
            <w:shd w:val="clear" w:color="000000" w:fill="FFFFFF"/>
            <w:vAlign w:val="center"/>
          </w:tcPr>
          <w:p w:rsidR="00875EE1" w:rsidRPr="00016CE3" w:rsidRDefault="00875EE1"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tcPr>
          <w:p w:rsidR="00875EE1" w:rsidRPr="00016CE3" w:rsidRDefault="00875EE1" w:rsidP="00F3722E">
            <w:pPr>
              <w:spacing w:after="0" w:line="240" w:lineRule="auto"/>
              <w:rPr>
                <w:rFonts w:ascii="Times New Roman" w:eastAsia="Times New Roman" w:hAnsi="Times New Roman" w:cs="Times New Roman"/>
                <w:color w:val="000000"/>
                <w:sz w:val="18"/>
                <w:szCs w:val="18"/>
                <w:lang w:eastAsia="ru-RU"/>
              </w:rPr>
            </w:pPr>
            <w:r w:rsidRPr="00875EE1">
              <w:rPr>
                <w:rFonts w:ascii="Times New Roman" w:eastAsia="Times New Roman" w:hAnsi="Times New Roman" w:cs="Times New Roman"/>
                <w:color w:val="000000"/>
                <w:sz w:val="18"/>
                <w:szCs w:val="18"/>
                <w:lang w:eastAsia="ru-RU"/>
              </w:rPr>
              <w:t>*Для каких категорий сотрудников законодательство запрещает работу по совместительству?</w:t>
            </w:r>
          </w:p>
        </w:tc>
        <w:tc>
          <w:tcPr>
            <w:tcW w:w="2410" w:type="dxa"/>
            <w:shd w:val="clear" w:color="000000" w:fill="FFFFFF"/>
            <w:vAlign w:val="center"/>
          </w:tcPr>
          <w:p w:rsidR="00875EE1" w:rsidRPr="00016CE3" w:rsidRDefault="00875EE1" w:rsidP="00F3722E">
            <w:pPr>
              <w:spacing w:after="0" w:line="240" w:lineRule="auto"/>
              <w:rPr>
                <w:rFonts w:ascii="Times New Roman" w:eastAsia="Times New Roman" w:hAnsi="Times New Roman" w:cs="Times New Roman"/>
                <w:sz w:val="18"/>
                <w:szCs w:val="18"/>
                <w:lang w:eastAsia="ru-RU"/>
              </w:rPr>
            </w:pPr>
            <w:r w:rsidRPr="00875EE1">
              <w:rPr>
                <w:rFonts w:ascii="Times New Roman" w:eastAsia="Times New Roman" w:hAnsi="Times New Roman" w:cs="Times New Roman"/>
                <w:sz w:val="18"/>
                <w:szCs w:val="18"/>
                <w:lang w:eastAsia="ru-RU"/>
              </w:rPr>
              <w:t>282 ТК РФ</w:t>
            </w:r>
          </w:p>
        </w:tc>
      </w:tr>
      <w:tr w:rsidR="00F3722E" w:rsidRPr="00016CE3" w:rsidTr="00F3722E">
        <w:trPr>
          <w:trHeight w:val="20"/>
        </w:trPr>
        <w:tc>
          <w:tcPr>
            <w:tcW w:w="11052" w:type="dxa"/>
            <w:gridSpan w:val="3"/>
            <w:shd w:val="clear" w:color="auto" w:fill="A8D08D" w:themeFill="accent6" w:themeFillTint="99"/>
            <w:vAlign w:val="center"/>
          </w:tcPr>
          <w:p w:rsidR="00F3722E" w:rsidRPr="00E204A6" w:rsidRDefault="00F3722E" w:rsidP="00F3722E">
            <w:pPr>
              <w:spacing w:after="0" w:line="240" w:lineRule="auto"/>
              <w:jc w:val="center"/>
              <w:rPr>
                <w:rFonts w:ascii="Times New Roman" w:eastAsia="Times New Roman" w:hAnsi="Times New Roman" w:cs="Times New Roman"/>
                <w:b/>
                <w:color w:val="000000"/>
                <w:sz w:val="24"/>
                <w:szCs w:val="18"/>
                <w:lang w:eastAsia="ru-RU"/>
              </w:rPr>
            </w:pPr>
            <w:r w:rsidRPr="00E204A6">
              <w:rPr>
                <w:rFonts w:ascii="Times New Roman" w:eastAsia="Times New Roman" w:hAnsi="Times New Roman" w:cs="Times New Roman"/>
                <w:b/>
                <w:color w:val="000000"/>
                <w:sz w:val="24"/>
                <w:szCs w:val="18"/>
                <w:lang w:eastAsia="ru-RU"/>
              </w:rPr>
              <w:t>Приватизация</w:t>
            </w:r>
            <w:r w:rsidRPr="00E204A6">
              <w:rPr>
                <w:rFonts w:ascii="Times New Roman" w:eastAsia="Times New Roman" w:hAnsi="Times New Roman" w:cs="Times New Roman"/>
                <w:b/>
                <w:sz w:val="24"/>
                <w:szCs w:val="18"/>
                <w:lang w:eastAsia="ru-RU"/>
              </w:rPr>
              <w:t> </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Можно ли приватизировать жилое помещение, находящееся в аварийном состоянии?</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4 Закона N 1541-1</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Можно ли без согласия соседей приватизировать комнату в коммунальной квартире?</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 ст. 2, ст. 4 Закона N 1541-1, Постановление КС № 25-П от 03.11.1998 года</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Какие жилые помещения не подлежат приватизации?</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4 Закона N 1541-1</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Можно ли приватизировать квартиру, если один совершеннолетний гражданин, состоящий на регистрационном учете, не дает согласия на приватизацию?</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2 Закона N 1541-1</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*Какие жилые помещения подлежат приватизации?</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 ст. 4 Закона N 1541-1</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Можно ли приватизировать квартиру в доме, в котором требуется проведение капитального ремонта?</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16 Закона N 1541-1</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Какой дополнительный документ предоставляется к договору, если приватизируемое жилое помещение находится в доме-памятнике истории и культуры?</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п. 3. ст. 29 N 178-ФЗ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Можно ли приватизировать жилое помещение без участия в приватизации несовершеннолетних детей, прописанных в нем?</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 N 48-ФЗ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 какую собственность можно приватизировать занимаемые гражданами жилые помещения?</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2 Закона N 1541-1, ст. 244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Может ли приватизировать занимаемое жилое помещение совершеннолетний гражданин, зарегистрированный в нем, если он ранее до 18 лет использовал свое право на приватизацию?</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11 Закона N 1541-1</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За счёт чьих средств осуществляется ремонт и обслуживание приватизированных жилых помещений?</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158 ЖК РФ, ст. 210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Заявление на приватизацию жилья должно подаваться заявителем лично...</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2 Закона N 1541-1</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С какого момента возникает право собственности на жилье, приобретенное путем приватизации?</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7 Закона N 1541-1</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Учитываются ли при приватизации квартиры временно отсутствующие граждане?</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71 ЖК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875EE1" w:rsidP="00F3722E">
            <w:pPr>
              <w:spacing w:after="0" w:line="240" w:lineRule="auto"/>
              <w:rPr>
                <w:rFonts w:ascii="Times New Roman" w:eastAsia="Times New Roman" w:hAnsi="Times New Roman" w:cs="Times New Roman"/>
                <w:color w:val="000000"/>
                <w:sz w:val="18"/>
                <w:szCs w:val="18"/>
                <w:lang w:eastAsia="ru-RU"/>
              </w:rPr>
            </w:pPr>
            <w:r w:rsidRPr="00875EE1">
              <w:rPr>
                <w:rFonts w:ascii="Times New Roman" w:eastAsia="Times New Roman" w:hAnsi="Times New Roman" w:cs="Times New Roman"/>
                <w:color w:val="000000"/>
                <w:sz w:val="18"/>
                <w:szCs w:val="18"/>
                <w:lang w:eastAsia="ru-RU"/>
              </w:rPr>
              <w:t>Можно ли приватизировать жилое помещение в общежитии?</w:t>
            </w:r>
          </w:p>
        </w:tc>
        <w:tc>
          <w:tcPr>
            <w:tcW w:w="2410" w:type="dxa"/>
            <w:shd w:val="clear" w:color="000000" w:fill="FFFFFF"/>
            <w:vAlign w:val="center"/>
            <w:hideMark/>
          </w:tcPr>
          <w:p w:rsidR="00F3722E" w:rsidRPr="00016CE3" w:rsidRDefault="00875EE1" w:rsidP="00F3722E">
            <w:pPr>
              <w:spacing w:after="0" w:line="240" w:lineRule="auto"/>
              <w:rPr>
                <w:rFonts w:ascii="Times New Roman" w:eastAsia="Times New Roman" w:hAnsi="Times New Roman" w:cs="Times New Roman"/>
                <w:sz w:val="18"/>
                <w:szCs w:val="18"/>
                <w:lang w:eastAsia="ru-RU"/>
              </w:rPr>
            </w:pPr>
            <w:r w:rsidRPr="00875EE1">
              <w:rPr>
                <w:rFonts w:ascii="Times New Roman" w:eastAsia="Times New Roman" w:hAnsi="Times New Roman" w:cs="Times New Roman"/>
                <w:sz w:val="18"/>
                <w:szCs w:val="18"/>
                <w:lang w:eastAsia="ru-RU"/>
              </w:rPr>
              <w:t>ст. 4 Закона N 1541-1</w:t>
            </w:r>
          </w:p>
        </w:tc>
      </w:tr>
      <w:tr w:rsidR="00875EE1" w:rsidRPr="00016CE3" w:rsidTr="00F3722E">
        <w:trPr>
          <w:trHeight w:val="20"/>
        </w:trPr>
        <w:tc>
          <w:tcPr>
            <w:tcW w:w="988" w:type="dxa"/>
            <w:shd w:val="clear" w:color="000000" w:fill="FFFFFF"/>
            <w:vAlign w:val="center"/>
          </w:tcPr>
          <w:p w:rsidR="00875EE1" w:rsidRPr="00016CE3" w:rsidRDefault="00875EE1"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tcPr>
          <w:p w:rsidR="00875EE1" w:rsidRPr="00875EE1" w:rsidRDefault="00875EE1" w:rsidP="00F3722E">
            <w:pPr>
              <w:spacing w:after="0" w:line="240" w:lineRule="auto"/>
              <w:rPr>
                <w:rFonts w:ascii="Times New Roman" w:eastAsia="Times New Roman" w:hAnsi="Times New Roman" w:cs="Times New Roman"/>
                <w:color w:val="000000"/>
                <w:sz w:val="18"/>
                <w:szCs w:val="18"/>
                <w:lang w:eastAsia="ru-RU"/>
              </w:rPr>
            </w:pPr>
            <w:r w:rsidRPr="00875EE1">
              <w:rPr>
                <w:rFonts w:ascii="Times New Roman" w:eastAsia="Times New Roman" w:hAnsi="Times New Roman" w:cs="Times New Roman"/>
                <w:color w:val="000000"/>
                <w:sz w:val="18"/>
                <w:szCs w:val="18"/>
                <w:lang w:eastAsia="ru-RU"/>
              </w:rPr>
              <w:t>С какого года  включение несовершеннолетнего в приватизацию жилья стало обязательным?</w:t>
            </w:r>
          </w:p>
        </w:tc>
        <w:tc>
          <w:tcPr>
            <w:tcW w:w="2410" w:type="dxa"/>
            <w:shd w:val="clear" w:color="000000" w:fill="FFFFFF"/>
            <w:vAlign w:val="center"/>
          </w:tcPr>
          <w:p w:rsidR="00875EE1" w:rsidRPr="00875EE1" w:rsidRDefault="00875EE1" w:rsidP="00F3722E">
            <w:pPr>
              <w:spacing w:after="0" w:line="240" w:lineRule="auto"/>
              <w:rPr>
                <w:rFonts w:ascii="Times New Roman" w:eastAsia="Times New Roman" w:hAnsi="Times New Roman" w:cs="Times New Roman"/>
                <w:sz w:val="18"/>
                <w:szCs w:val="18"/>
                <w:lang w:eastAsia="ru-RU"/>
              </w:rPr>
            </w:pPr>
            <w:r w:rsidRPr="00875EE1">
              <w:rPr>
                <w:rFonts w:ascii="Times New Roman" w:eastAsia="Times New Roman" w:hAnsi="Times New Roman" w:cs="Times New Roman"/>
                <w:sz w:val="18"/>
                <w:szCs w:val="18"/>
                <w:lang w:eastAsia="ru-RU"/>
              </w:rPr>
              <w:t>Постановление Пленума ВС РФ от 24.08.1993 N 8</w:t>
            </w:r>
          </w:p>
        </w:tc>
      </w:tr>
      <w:tr w:rsidR="00F3722E" w:rsidRPr="00016CE3" w:rsidTr="00F3722E">
        <w:trPr>
          <w:trHeight w:val="20"/>
        </w:trPr>
        <w:tc>
          <w:tcPr>
            <w:tcW w:w="11052" w:type="dxa"/>
            <w:gridSpan w:val="3"/>
            <w:shd w:val="clear" w:color="auto" w:fill="A8D08D" w:themeFill="accent6" w:themeFillTint="99"/>
            <w:vAlign w:val="center"/>
          </w:tcPr>
          <w:p w:rsidR="00F3722E" w:rsidRPr="00E204A6" w:rsidRDefault="00F3722E" w:rsidP="00F3722E">
            <w:pPr>
              <w:spacing w:after="0" w:line="240" w:lineRule="auto"/>
              <w:jc w:val="center"/>
              <w:rPr>
                <w:rFonts w:ascii="Times New Roman" w:eastAsia="Times New Roman" w:hAnsi="Times New Roman" w:cs="Times New Roman"/>
                <w:b/>
                <w:color w:val="000000"/>
                <w:sz w:val="24"/>
                <w:szCs w:val="24"/>
                <w:lang w:eastAsia="ru-RU"/>
              </w:rPr>
            </w:pPr>
            <w:r w:rsidRPr="00E204A6">
              <w:rPr>
                <w:rFonts w:ascii="Times New Roman" w:eastAsia="Times New Roman" w:hAnsi="Times New Roman" w:cs="Times New Roman"/>
                <w:b/>
                <w:color w:val="000000"/>
                <w:sz w:val="24"/>
                <w:szCs w:val="24"/>
                <w:lang w:eastAsia="ru-RU"/>
              </w:rPr>
              <w:t>Налоговое законодательство</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На какие виды недвижимого имущества, при покупке, предоставляется налоговый вычет в размере фактически произведенных расходов, но не более 2 млн. рублей?</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proofErr w:type="spellStart"/>
            <w:r w:rsidRPr="00016CE3">
              <w:rPr>
                <w:rFonts w:ascii="Times New Roman" w:eastAsia="Times New Roman" w:hAnsi="Times New Roman" w:cs="Times New Roman"/>
                <w:sz w:val="18"/>
                <w:szCs w:val="18"/>
                <w:lang w:eastAsia="ru-RU"/>
              </w:rPr>
              <w:t>пп</w:t>
            </w:r>
            <w:proofErr w:type="spellEnd"/>
            <w:r w:rsidRPr="00016CE3">
              <w:rPr>
                <w:rFonts w:ascii="Times New Roman" w:eastAsia="Times New Roman" w:hAnsi="Times New Roman" w:cs="Times New Roman"/>
                <w:sz w:val="18"/>
                <w:szCs w:val="18"/>
                <w:lang w:eastAsia="ru-RU"/>
              </w:rPr>
              <w:t xml:space="preserve">. 3 п. 1, </w:t>
            </w:r>
            <w:proofErr w:type="spellStart"/>
            <w:r w:rsidRPr="00016CE3">
              <w:rPr>
                <w:rFonts w:ascii="Times New Roman" w:eastAsia="Times New Roman" w:hAnsi="Times New Roman" w:cs="Times New Roman"/>
                <w:sz w:val="18"/>
                <w:szCs w:val="18"/>
                <w:lang w:eastAsia="ru-RU"/>
              </w:rPr>
              <w:t>пп</w:t>
            </w:r>
            <w:proofErr w:type="spellEnd"/>
            <w:r w:rsidRPr="00016CE3">
              <w:rPr>
                <w:rFonts w:ascii="Times New Roman" w:eastAsia="Times New Roman" w:hAnsi="Times New Roman" w:cs="Times New Roman"/>
                <w:sz w:val="18"/>
                <w:szCs w:val="18"/>
                <w:lang w:eastAsia="ru-RU"/>
              </w:rPr>
              <w:t>. 1 п. 3 ст. 220 НК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 xml:space="preserve">Какая сумма, полученная гражданином от продажи недвижимости (жилых домов, квартир, комнат, включая приватизированные жилые помещения, садовых домов или земельных участков или доли (долей) в указанном имуществе), если она находилась в собственности менее 3-х или 5-ти лет, не облагается налогом НДФЛ (налогом на </w:t>
            </w:r>
            <w:proofErr w:type="spellStart"/>
            <w:r w:rsidRPr="00016CE3">
              <w:rPr>
                <w:rFonts w:ascii="Times New Roman" w:eastAsia="Times New Roman" w:hAnsi="Times New Roman" w:cs="Times New Roman"/>
                <w:color w:val="000000"/>
                <w:sz w:val="18"/>
                <w:szCs w:val="18"/>
                <w:lang w:eastAsia="ru-RU"/>
              </w:rPr>
              <w:t>нежвижимость</w:t>
            </w:r>
            <w:proofErr w:type="spellEnd"/>
            <w:r w:rsidRPr="00016CE3">
              <w:rPr>
                <w:rFonts w:ascii="Times New Roman" w:eastAsia="Times New Roman" w:hAnsi="Times New Roman" w:cs="Times New Roman"/>
                <w:color w:val="000000"/>
                <w:sz w:val="18"/>
                <w:szCs w:val="18"/>
                <w:lang w:eastAsia="ru-RU"/>
              </w:rPr>
              <w:t xml:space="preserve"> физических лиц)?</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220 НК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Какова величина имущественного налогового вычета при покупке недвижимости (жилых домов, квартир, комнат, включая приватизированные жилые помещения, садовых домов или земельных участков или доли (долей) в указанном имуществе)?</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220 НК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 минувшем году по договору участия в долевом строительстве приобретена квартира. В договоре указано, что квартира передается с черновой отделкой. Какие дополнительные расходы покупатель может предъявить для предоставления имущественного налогового вычета?</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220 НК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Иванов получил по наследству в 2018 году автомашину и гараж. В 2019 году продал эту машину за 400 000 рублей, а гараж за 200 000 рублей. Каким имущественным вычетом он может воспользоваться при продаже имущества?</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220 НК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 2020 году Никифоров продал квартиру, полученную по наследству. В договоре купли-продажи указана цена 1 000 000 руб., поскольку данная квартира до момента продажи была в собственности у Никифорова менее 3-х лет. Кадастровая стоимость проданной квартиры на 1 января 2020 года составляет 3 млн. рублей. Какая сумма дохода будет учитываться при расчете налогооблагаемой базы, с которой необходимо уплачивать налог?</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220 НК РФ, ст. 214.10 НК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 2018 году сын получил по наследству от родителей квартиру. В 2019 году продал эту квартиру за 2 300 000 рублей. Кадастровая стоимость проданной квартиры на 1 января 2020 года составляет 1,3 млн. рублей. Необходимо ли ему платить налог на доходы физических лиц (НДФЛ) с дохода, полученного от продажи этой квартиры, если да то с какой суммы?</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220 НК РФ, ст. 214.10 НК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Супруги Сидоровы три года назад приобрели квартиру в общую совместную собственность за 5 млн. рублей. Ранее имущественным вычетом не пользовались. В каком размере каждый из супругов получит имущественный вычет?</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220 НК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Кто признается налоговым резидентом Российской Федерации (РФ)?</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п. 2 ст. 207 НК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С какого момента считается минимальный срок владения объектом недвижимости, приобретённым по договору участия в долевом строительстве?</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п. 2 ст. 217.1 НК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Определите размер имущественного вычета у каждого супруга при приобретении квартиры стоимостью 1,8 млн. руб. в совместную собственность.</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пп.3 п.2 ст. 220 НК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0C2DD9" w:rsidP="00F3722E">
            <w:pPr>
              <w:spacing w:after="0" w:line="240" w:lineRule="auto"/>
              <w:rPr>
                <w:rFonts w:ascii="Times New Roman" w:eastAsia="Times New Roman" w:hAnsi="Times New Roman" w:cs="Times New Roman"/>
                <w:color w:val="000000"/>
                <w:sz w:val="18"/>
                <w:szCs w:val="18"/>
                <w:lang w:eastAsia="ru-RU"/>
              </w:rPr>
            </w:pPr>
            <w:r w:rsidRPr="000C2DD9">
              <w:rPr>
                <w:rFonts w:ascii="Times New Roman" w:eastAsia="Times New Roman" w:hAnsi="Times New Roman" w:cs="Times New Roman"/>
                <w:color w:val="000000"/>
                <w:sz w:val="18"/>
                <w:szCs w:val="18"/>
                <w:lang w:eastAsia="ru-RU"/>
              </w:rPr>
              <w:t>В 2020 г. квартира кад</w:t>
            </w:r>
            <w:r>
              <w:rPr>
                <w:rFonts w:ascii="Times New Roman" w:eastAsia="Times New Roman" w:hAnsi="Times New Roman" w:cs="Times New Roman"/>
                <w:color w:val="000000"/>
                <w:sz w:val="18"/>
                <w:szCs w:val="18"/>
                <w:lang w:eastAsia="ru-RU"/>
              </w:rPr>
              <w:t>астровой стоимостью 3 млн. руб.</w:t>
            </w:r>
            <w:r w:rsidRPr="000C2DD9">
              <w:rPr>
                <w:rFonts w:ascii="Times New Roman" w:eastAsia="Times New Roman" w:hAnsi="Times New Roman" w:cs="Times New Roman"/>
                <w:color w:val="000000"/>
                <w:sz w:val="18"/>
                <w:szCs w:val="18"/>
                <w:lang w:eastAsia="ru-RU"/>
              </w:rPr>
              <w:t>, которая равна стоимости дара, получена по договору дарения от дальнего родственника. Какая сумма налога на доходы физических лиц (НДФЛ) должна быть указана в декларации за 2020 г. по данной сделке?</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220 НК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0C2DD9" w:rsidP="00F3722E">
            <w:pPr>
              <w:spacing w:after="0" w:line="240" w:lineRule="auto"/>
              <w:rPr>
                <w:rFonts w:ascii="Times New Roman" w:eastAsia="Times New Roman" w:hAnsi="Times New Roman" w:cs="Times New Roman"/>
                <w:color w:val="000000"/>
                <w:sz w:val="18"/>
                <w:szCs w:val="18"/>
                <w:lang w:eastAsia="ru-RU"/>
              </w:rPr>
            </w:pPr>
            <w:r w:rsidRPr="000C2DD9">
              <w:rPr>
                <w:rFonts w:ascii="Times New Roman" w:eastAsia="Times New Roman" w:hAnsi="Times New Roman" w:cs="Times New Roman"/>
                <w:color w:val="000000"/>
                <w:sz w:val="18"/>
                <w:szCs w:val="18"/>
                <w:lang w:eastAsia="ru-RU"/>
              </w:rPr>
              <w:t>Какие налоги должен по действующему законодательству уплачивать собственник (физическое лицо) земельного участка и строений, расположенных на нём?</w:t>
            </w:r>
          </w:p>
        </w:tc>
        <w:tc>
          <w:tcPr>
            <w:tcW w:w="2410" w:type="dxa"/>
            <w:shd w:val="clear" w:color="000000" w:fill="FFFFFF"/>
            <w:vAlign w:val="center"/>
            <w:hideMark/>
          </w:tcPr>
          <w:p w:rsidR="00F3722E" w:rsidRPr="00016CE3" w:rsidRDefault="000C2DD9" w:rsidP="00F3722E">
            <w:pPr>
              <w:spacing w:after="0" w:line="240" w:lineRule="auto"/>
              <w:rPr>
                <w:rFonts w:ascii="Times New Roman" w:eastAsia="Times New Roman" w:hAnsi="Times New Roman" w:cs="Times New Roman"/>
                <w:sz w:val="18"/>
                <w:szCs w:val="18"/>
                <w:lang w:eastAsia="ru-RU"/>
              </w:rPr>
            </w:pPr>
            <w:r w:rsidRPr="000C2DD9">
              <w:rPr>
                <w:rFonts w:ascii="Times New Roman" w:eastAsia="Times New Roman" w:hAnsi="Times New Roman" w:cs="Times New Roman"/>
                <w:sz w:val="18"/>
                <w:szCs w:val="18"/>
                <w:lang w:eastAsia="ru-RU"/>
              </w:rPr>
              <w:t>ст. 388, ст. 400 НК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С какого момента физическое лицо может быть привлечено к ответственности за совершение налоговых правонарушений?</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107 НК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При применении налогоплательщиком упрощенной системы объектом налогообложения признаются...</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346.14 НК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0C2DD9" w:rsidP="00F3722E">
            <w:pPr>
              <w:spacing w:after="0" w:line="240" w:lineRule="auto"/>
              <w:rPr>
                <w:rFonts w:ascii="Times New Roman" w:eastAsia="Times New Roman" w:hAnsi="Times New Roman" w:cs="Times New Roman"/>
                <w:color w:val="000000"/>
                <w:sz w:val="18"/>
                <w:szCs w:val="18"/>
                <w:lang w:eastAsia="ru-RU"/>
              </w:rPr>
            </w:pPr>
            <w:r w:rsidRPr="000C2DD9">
              <w:rPr>
                <w:rFonts w:ascii="Times New Roman" w:eastAsia="Times New Roman" w:hAnsi="Times New Roman" w:cs="Times New Roman"/>
                <w:color w:val="000000"/>
                <w:sz w:val="18"/>
                <w:szCs w:val="18"/>
                <w:lang w:eastAsia="ru-RU"/>
              </w:rPr>
              <w:t xml:space="preserve">Физическое лицо в 2023 году приобрело нежилое помещение стоимостью 8,5 </w:t>
            </w:r>
            <w:proofErr w:type="spellStart"/>
            <w:r w:rsidRPr="000C2DD9">
              <w:rPr>
                <w:rFonts w:ascii="Times New Roman" w:eastAsia="Times New Roman" w:hAnsi="Times New Roman" w:cs="Times New Roman"/>
                <w:color w:val="000000"/>
                <w:sz w:val="18"/>
                <w:szCs w:val="18"/>
                <w:lang w:eastAsia="ru-RU"/>
              </w:rPr>
              <w:t>млн.руб</w:t>
            </w:r>
            <w:proofErr w:type="spellEnd"/>
            <w:r w:rsidRPr="000C2DD9">
              <w:rPr>
                <w:rFonts w:ascii="Times New Roman" w:eastAsia="Times New Roman" w:hAnsi="Times New Roman" w:cs="Times New Roman"/>
                <w:color w:val="000000"/>
                <w:sz w:val="18"/>
                <w:szCs w:val="18"/>
                <w:lang w:eastAsia="ru-RU"/>
              </w:rPr>
              <w:t xml:space="preserve">. (нежилое помещение не использовалось для предпринимательской деятельности, а также не передавалось в аренду третьим лицам). В 2025 году помещение было продано за 7 </w:t>
            </w:r>
            <w:proofErr w:type="spellStart"/>
            <w:r w:rsidRPr="000C2DD9">
              <w:rPr>
                <w:rFonts w:ascii="Times New Roman" w:eastAsia="Times New Roman" w:hAnsi="Times New Roman" w:cs="Times New Roman"/>
                <w:color w:val="000000"/>
                <w:sz w:val="18"/>
                <w:szCs w:val="18"/>
                <w:lang w:eastAsia="ru-RU"/>
              </w:rPr>
              <w:t>млн.руб</w:t>
            </w:r>
            <w:proofErr w:type="spellEnd"/>
            <w:r w:rsidRPr="000C2DD9">
              <w:rPr>
                <w:rFonts w:ascii="Times New Roman" w:eastAsia="Times New Roman" w:hAnsi="Times New Roman" w:cs="Times New Roman"/>
                <w:color w:val="000000"/>
                <w:sz w:val="18"/>
                <w:szCs w:val="18"/>
                <w:lang w:eastAsia="ru-RU"/>
              </w:rPr>
              <w:t>. Определите размер имущественного налогового вычета при продаже нежилого помещения в случае, если расходы по приобретению нежилого помещения документально не подтверждены.</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220 НК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Супруги купили квартиру за 2 500 000 рублей, без ипотеки. Решили получить налоговый вычет. Какую максимальную сумму можно вернуть?</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220 НК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0C2DD9" w:rsidP="00F3722E">
            <w:pPr>
              <w:spacing w:after="0" w:line="240" w:lineRule="auto"/>
              <w:rPr>
                <w:rFonts w:ascii="Times New Roman" w:eastAsia="Times New Roman" w:hAnsi="Times New Roman" w:cs="Times New Roman"/>
                <w:color w:val="000000"/>
                <w:sz w:val="18"/>
                <w:szCs w:val="18"/>
                <w:lang w:eastAsia="ru-RU"/>
              </w:rPr>
            </w:pPr>
            <w:r w:rsidRPr="000C2DD9">
              <w:rPr>
                <w:rFonts w:ascii="Times New Roman" w:eastAsia="Times New Roman" w:hAnsi="Times New Roman" w:cs="Times New Roman"/>
                <w:color w:val="000000"/>
                <w:sz w:val="18"/>
                <w:szCs w:val="18"/>
                <w:lang w:eastAsia="ru-RU"/>
              </w:rPr>
              <w:t>Супруги в 2019 г. приобрели квартиру стоимостью 4 млн. руб. в совместную собственность. В 2020 году квартира была продана за 4,5 млн. руб. Рассчитайте налог на доходы физических лиц (НДФЛ) при продаже квартиры у каждого супруга при выборе варианта имущественного вычета «документальное подтверждение расходов».</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220 НК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 xml:space="preserve">Квартира, находилась в собственности 3 физических лиц, мамы, отца и сына с 1999 года по договору приватизации, в 2019 году умирает один из собственников-мать, отец и сын вступают в наследство. Какую сумму должны будут заплатить собственники при продаже недвижимости, при условии, что стоимость квартиры будет 3000000 </w:t>
            </w:r>
            <w:proofErr w:type="spellStart"/>
            <w:r w:rsidRPr="00016CE3">
              <w:rPr>
                <w:rFonts w:ascii="Times New Roman" w:eastAsia="Times New Roman" w:hAnsi="Times New Roman" w:cs="Times New Roman"/>
                <w:color w:val="000000"/>
                <w:sz w:val="18"/>
                <w:szCs w:val="18"/>
                <w:lang w:eastAsia="ru-RU"/>
              </w:rPr>
              <w:t>руб</w:t>
            </w:r>
            <w:proofErr w:type="spellEnd"/>
            <w:r w:rsidRPr="00016CE3">
              <w:rPr>
                <w:rFonts w:ascii="Times New Roman" w:eastAsia="Times New Roman" w:hAnsi="Times New Roman" w:cs="Times New Roman"/>
                <w:color w:val="000000"/>
                <w:sz w:val="18"/>
                <w:szCs w:val="18"/>
                <w:lang w:eastAsia="ru-RU"/>
              </w:rPr>
              <w:t>?</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220 НК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9A33BA">
              <w:rPr>
                <w:rFonts w:ascii="Times New Roman" w:eastAsia="Times New Roman" w:hAnsi="Times New Roman" w:cs="Times New Roman"/>
                <w:color w:val="000000"/>
                <w:sz w:val="18"/>
                <w:szCs w:val="18"/>
                <w:lang w:eastAsia="ru-RU"/>
              </w:rPr>
              <w:t xml:space="preserve">Договор приватизации на 2 х комнатную квартиру был оформлен в 1996 году. Собственник жилья подал на регистрацию в январе 2022 года и выставил на продажу. Кадастровая стоимость объекта 2300000 руб. Какую сумму налога на прибыль собственник должен заплатить, если квартира будет продана за 2500000 </w:t>
            </w:r>
            <w:proofErr w:type="spellStart"/>
            <w:r w:rsidRPr="009A33BA">
              <w:rPr>
                <w:rFonts w:ascii="Times New Roman" w:eastAsia="Times New Roman" w:hAnsi="Times New Roman" w:cs="Times New Roman"/>
                <w:color w:val="000000"/>
                <w:sz w:val="18"/>
                <w:szCs w:val="18"/>
                <w:lang w:eastAsia="ru-RU"/>
              </w:rPr>
              <w:t>руб</w:t>
            </w:r>
            <w:proofErr w:type="spellEnd"/>
            <w:r w:rsidRPr="009A33BA">
              <w:rPr>
                <w:rFonts w:ascii="Times New Roman" w:eastAsia="Times New Roman" w:hAnsi="Times New Roman" w:cs="Times New Roman"/>
                <w:color w:val="000000"/>
                <w:sz w:val="18"/>
                <w:szCs w:val="18"/>
                <w:lang w:eastAsia="ru-RU"/>
              </w:rPr>
              <w:t>?</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220 НК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Молодая семья приобрела квартиру за 1500000 руб. Из них 450 000 руб. было оплачено из средств материнского капитала, 1050000 руб. за счет кредитных средств. На какую сумму имущественного налогового вычета могут рассчитывать покупатели, подавая декларацию на налоговый вычет?</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220 НК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9A33BA">
              <w:rPr>
                <w:rFonts w:ascii="Times New Roman" w:eastAsia="Times New Roman" w:hAnsi="Times New Roman" w:cs="Times New Roman"/>
                <w:color w:val="000000"/>
                <w:sz w:val="18"/>
                <w:szCs w:val="18"/>
                <w:lang w:eastAsia="ru-RU"/>
              </w:rPr>
              <w:t>Иванов А.И вступил в наследство на две квартиры 1 комнатную и 2-х комнатную в 2020 году. В июне 2022 году он их продал, по цене 1500000 руб. и 2000000 руб. соответственно. Кадастровая стоимость объектов составляла 1300000 и 1900000 руб. Какая сумма налогов возникла при продаже объектов?</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220 НК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При переходе в собственность недвижимого имущества в порядке дарения...</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217 НК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С какого момента считается минимальный срок владения объектом недвижимости, полученного по наследству?</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Письмо Минфина от 25.03.2010 №03-04-05/7-134</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Когда гражданин РФ может воспользоваться налоговым имущественным вычетом в размере 13%, при приобретении недвижимого имущества?</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220 НК РФ</w:t>
            </w: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 xml:space="preserve">*При обязательном выполнении каких условий семьи с двумя и более детьми освобождаются от уплаты НДФЛ при продаже недвижимого имущества? </w:t>
            </w:r>
          </w:p>
        </w:tc>
        <w:tc>
          <w:tcPr>
            <w:tcW w:w="2410" w:type="dxa"/>
            <w:shd w:val="clear" w:color="auto" w:fill="FFFFFF" w:themeFill="background1"/>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217.1 НК РФ</w:t>
            </w: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Определите какие категории семей освобождены от уплаты налога на доходы физических лиц (НДФЛ) при продаже жилой недвижимости независимо от  срока владения…</w:t>
            </w:r>
          </w:p>
        </w:tc>
        <w:tc>
          <w:tcPr>
            <w:tcW w:w="2410" w:type="dxa"/>
            <w:shd w:val="clear" w:color="auto" w:fill="FFFFFF" w:themeFill="background1"/>
            <w:vAlign w:val="center"/>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217.1. НК РФ</w:t>
            </w: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9A33BA">
              <w:rPr>
                <w:rFonts w:ascii="Times New Roman" w:eastAsia="Times New Roman" w:hAnsi="Times New Roman" w:cs="Times New Roman"/>
                <w:color w:val="000000"/>
                <w:sz w:val="18"/>
                <w:szCs w:val="18"/>
                <w:lang w:eastAsia="ru-RU"/>
              </w:rPr>
              <w:t>Жарков приобрел право собственности на квартиру в порядке наследования в январе 2025 года. Через два месяца Жарков продал эту квартиру за 5 000 000 рублей, кадастровая стоимость которой составляла –  3 000 000 рублей. Какая сумма налога возникла при продаже квартиры?</w:t>
            </w:r>
          </w:p>
        </w:tc>
        <w:tc>
          <w:tcPr>
            <w:tcW w:w="2410" w:type="dxa"/>
            <w:shd w:val="clear" w:color="auto" w:fill="FFFFFF" w:themeFill="background1"/>
            <w:vAlign w:val="center"/>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9A33BA">
              <w:rPr>
                <w:rFonts w:ascii="Times New Roman" w:eastAsia="Times New Roman" w:hAnsi="Times New Roman" w:cs="Times New Roman"/>
                <w:sz w:val="18"/>
                <w:szCs w:val="18"/>
                <w:lang w:eastAsia="ru-RU"/>
              </w:rPr>
              <w:t>ст. 220 НК РФ</w:t>
            </w:r>
          </w:p>
        </w:tc>
      </w:tr>
      <w:tr w:rsidR="000C2DD9" w:rsidRPr="00016CE3" w:rsidTr="00F3722E">
        <w:trPr>
          <w:trHeight w:val="20"/>
        </w:trPr>
        <w:tc>
          <w:tcPr>
            <w:tcW w:w="988" w:type="dxa"/>
            <w:shd w:val="clear" w:color="auto" w:fill="FFFFFF" w:themeFill="background1"/>
            <w:vAlign w:val="center"/>
          </w:tcPr>
          <w:p w:rsidR="000C2DD9" w:rsidRPr="00016CE3" w:rsidRDefault="000C2DD9"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tcPr>
          <w:p w:rsidR="000C2DD9" w:rsidRPr="009A33BA" w:rsidRDefault="0046133F" w:rsidP="00F3722E">
            <w:pPr>
              <w:spacing w:after="0" w:line="240" w:lineRule="auto"/>
              <w:rPr>
                <w:rFonts w:ascii="Times New Roman" w:eastAsia="Times New Roman" w:hAnsi="Times New Roman" w:cs="Times New Roman"/>
                <w:color w:val="000000"/>
                <w:sz w:val="18"/>
                <w:szCs w:val="18"/>
                <w:lang w:eastAsia="ru-RU"/>
              </w:rPr>
            </w:pPr>
            <w:r w:rsidRPr="0046133F">
              <w:rPr>
                <w:rFonts w:ascii="Times New Roman" w:eastAsia="Times New Roman" w:hAnsi="Times New Roman" w:cs="Times New Roman"/>
                <w:color w:val="000000"/>
                <w:sz w:val="18"/>
                <w:szCs w:val="18"/>
                <w:lang w:eastAsia="ru-RU"/>
              </w:rPr>
              <w:t>Квартира приобретена в собственность в 2023 г. за 4,5 млн. рублей, а в 2025 г. была продана за 7,5 млн. рублей. Рассчитайте сумму налога при продаже квартиры?</w:t>
            </w:r>
          </w:p>
        </w:tc>
        <w:tc>
          <w:tcPr>
            <w:tcW w:w="2410" w:type="dxa"/>
            <w:shd w:val="clear" w:color="auto" w:fill="FFFFFF" w:themeFill="background1"/>
            <w:vAlign w:val="center"/>
          </w:tcPr>
          <w:p w:rsidR="000C2DD9" w:rsidRPr="009A33BA" w:rsidRDefault="0046133F" w:rsidP="00F3722E">
            <w:pPr>
              <w:spacing w:after="0" w:line="240" w:lineRule="auto"/>
              <w:rPr>
                <w:rFonts w:ascii="Times New Roman" w:eastAsia="Times New Roman" w:hAnsi="Times New Roman" w:cs="Times New Roman"/>
                <w:sz w:val="18"/>
                <w:szCs w:val="18"/>
                <w:lang w:eastAsia="ru-RU"/>
              </w:rPr>
            </w:pPr>
            <w:r w:rsidRPr="0046133F">
              <w:rPr>
                <w:rFonts w:ascii="Times New Roman" w:eastAsia="Times New Roman" w:hAnsi="Times New Roman" w:cs="Times New Roman"/>
                <w:sz w:val="18"/>
                <w:szCs w:val="18"/>
                <w:lang w:eastAsia="ru-RU"/>
              </w:rPr>
              <w:t>ст. 224 НК РФ</w:t>
            </w:r>
          </w:p>
        </w:tc>
      </w:tr>
      <w:tr w:rsidR="000C2DD9" w:rsidRPr="00016CE3" w:rsidTr="00F3722E">
        <w:trPr>
          <w:trHeight w:val="20"/>
        </w:trPr>
        <w:tc>
          <w:tcPr>
            <w:tcW w:w="988" w:type="dxa"/>
            <w:shd w:val="clear" w:color="auto" w:fill="FFFFFF" w:themeFill="background1"/>
            <w:vAlign w:val="center"/>
          </w:tcPr>
          <w:p w:rsidR="000C2DD9" w:rsidRPr="00016CE3" w:rsidRDefault="000C2DD9"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tcPr>
          <w:p w:rsidR="000C2DD9" w:rsidRPr="009A33BA" w:rsidRDefault="0046133F" w:rsidP="00F3722E">
            <w:pPr>
              <w:spacing w:after="0" w:line="240" w:lineRule="auto"/>
              <w:rPr>
                <w:rFonts w:ascii="Times New Roman" w:eastAsia="Times New Roman" w:hAnsi="Times New Roman" w:cs="Times New Roman"/>
                <w:color w:val="000000"/>
                <w:sz w:val="18"/>
                <w:szCs w:val="18"/>
                <w:lang w:eastAsia="ru-RU"/>
              </w:rPr>
            </w:pPr>
            <w:r w:rsidRPr="0046133F">
              <w:rPr>
                <w:rFonts w:ascii="Times New Roman" w:eastAsia="Times New Roman" w:hAnsi="Times New Roman" w:cs="Times New Roman"/>
                <w:color w:val="000000"/>
                <w:sz w:val="18"/>
                <w:szCs w:val="18"/>
                <w:lang w:eastAsia="ru-RU"/>
              </w:rPr>
              <w:t>Какой процент налога от дохода должно заплатить физическое лицо, если в 2025 г. годовой доход с продажи квартиры составил 4,5 млн рублей?</w:t>
            </w:r>
          </w:p>
        </w:tc>
        <w:tc>
          <w:tcPr>
            <w:tcW w:w="2410" w:type="dxa"/>
            <w:shd w:val="clear" w:color="auto" w:fill="FFFFFF" w:themeFill="background1"/>
            <w:vAlign w:val="center"/>
          </w:tcPr>
          <w:p w:rsidR="000C2DD9" w:rsidRPr="009A33BA" w:rsidRDefault="0046133F" w:rsidP="00F3722E">
            <w:pPr>
              <w:spacing w:after="0" w:line="240" w:lineRule="auto"/>
              <w:rPr>
                <w:rFonts w:ascii="Times New Roman" w:eastAsia="Times New Roman" w:hAnsi="Times New Roman" w:cs="Times New Roman"/>
                <w:sz w:val="18"/>
                <w:szCs w:val="18"/>
                <w:lang w:eastAsia="ru-RU"/>
              </w:rPr>
            </w:pPr>
            <w:r w:rsidRPr="0046133F">
              <w:rPr>
                <w:rFonts w:ascii="Times New Roman" w:eastAsia="Times New Roman" w:hAnsi="Times New Roman" w:cs="Times New Roman"/>
                <w:sz w:val="18"/>
                <w:szCs w:val="18"/>
                <w:lang w:eastAsia="ru-RU"/>
              </w:rPr>
              <w:t>ст. 224 НК РФ</w:t>
            </w:r>
          </w:p>
        </w:tc>
      </w:tr>
      <w:tr w:rsidR="00F3722E" w:rsidRPr="00016CE3" w:rsidTr="00F3722E">
        <w:trPr>
          <w:trHeight w:val="20"/>
        </w:trPr>
        <w:tc>
          <w:tcPr>
            <w:tcW w:w="11052" w:type="dxa"/>
            <w:gridSpan w:val="3"/>
            <w:shd w:val="clear" w:color="auto" w:fill="A8D08D" w:themeFill="accent6" w:themeFillTint="99"/>
            <w:vAlign w:val="center"/>
          </w:tcPr>
          <w:p w:rsidR="00F3722E" w:rsidRPr="00E204A6" w:rsidRDefault="00F3722E" w:rsidP="00F3722E">
            <w:pPr>
              <w:spacing w:after="0" w:line="240" w:lineRule="auto"/>
              <w:jc w:val="center"/>
              <w:rPr>
                <w:rFonts w:ascii="Times New Roman" w:eastAsia="Times New Roman" w:hAnsi="Times New Roman" w:cs="Times New Roman"/>
                <w:b/>
                <w:color w:val="000000"/>
                <w:sz w:val="24"/>
                <w:szCs w:val="24"/>
                <w:lang w:eastAsia="ru-RU"/>
              </w:rPr>
            </w:pPr>
            <w:r w:rsidRPr="00E204A6">
              <w:rPr>
                <w:rFonts w:ascii="Times New Roman" w:eastAsia="Times New Roman" w:hAnsi="Times New Roman" w:cs="Times New Roman"/>
                <w:b/>
                <w:color w:val="000000"/>
                <w:sz w:val="24"/>
                <w:szCs w:val="24"/>
                <w:lang w:eastAsia="ru-RU"/>
              </w:rPr>
              <w:t>Кадастровый учет</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Что означает понятие кадастровый учет?</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 № 218-ФЗ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Какой орган осуществляет государственный кадастровый учет объектов недвижимости, государственную регистрацию прав, ведение Единого государственного реестра недвижимости?</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3 № 218-ФЗ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Какие лица являются участниками отношений, возникающих при государственном кадастровом учете и государственной регистрации прав на недвижимое имущество?</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4 № 218-ФЗ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Возможна ли государственная регистрация права одновременно с государственным кадастровым учетом?</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14 № 218-ФЗ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Каковы способы подачи заявления о государственном кадастровом учете объекта недвижимости и государственной регистрации прав на него?</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18 № 218-ФЗ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На какой срок орган государственной регистрации может приостановить кадастровый учет и государственную регистрацию права по общим основаниям?</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26 № 218-ФЗ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Какой документ подтверждает постановку объекта недвижимого имущества на кадастровый учет?</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28 № 218-ФЗ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*Какие объекты недвижимого имущества не подлежат кадастровому учету?</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 № 221-ФЗ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Какие документы необходимы для осуществления государственного кадастрового учета?</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21 № 218-ФЗ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Что такое кадастровый номер?</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5 № 218-ФЗ</w:t>
            </w:r>
          </w:p>
        </w:tc>
      </w:tr>
      <w:tr w:rsidR="0046133F" w:rsidRPr="00016CE3" w:rsidTr="00F3722E">
        <w:trPr>
          <w:trHeight w:val="20"/>
        </w:trPr>
        <w:tc>
          <w:tcPr>
            <w:tcW w:w="988" w:type="dxa"/>
            <w:shd w:val="clear" w:color="000000" w:fill="FFFFFF"/>
            <w:vAlign w:val="center"/>
          </w:tcPr>
          <w:p w:rsidR="0046133F" w:rsidRPr="00016CE3" w:rsidRDefault="0046133F"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tcPr>
          <w:p w:rsidR="0046133F" w:rsidRPr="00016CE3" w:rsidRDefault="0046133F" w:rsidP="00F3722E">
            <w:pPr>
              <w:spacing w:after="0" w:line="240" w:lineRule="auto"/>
              <w:rPr>
                <w:rFonts w:ascii="Times New Roman" w:eastAsia="Times New Roman" w:hAnsi="Times New Roman" w:cs="Times New Roman"/>
                <w:color w:val="000000"/>
                <w:sz w:val="18"/>
                <w:szCs w:val="18"/>
                <w:lang w:eastAsia="ru-RU"/>
              </w:rPr>
            </w:pPr>
            <w:r w:rsidRPr="0046133F">
              <w:rPr>
                <w:rFonts w:ascii="Times New Roman" w:eastAsia="Times New Roman" w:hAnsi="Times New Roman" w:cs="Times New Roman"/>
                <w:color w:val="000000"/>
                <w:sz w:val="18"/>
                <w:szCs w:val="18"/>
                <w:lang w:eastAsia="ru-RU"/>
              </w:rPr>
              <w:t>В какой форме должны быть предоставлены в орган регистрации прав заявления о государственном кадастровом учете и (или) государственной регистрации прав, а также прилагаемые к ним документы, в случае если продавцом и покупателем по договору купли-продажи квартиры являются юридические лица?</w:t>
            </w:r>
          </w:p>
        </w:tc>
        <w:tc>
          <w:tcPr>
            <w:tcW w:w="2410" w:type="dxa"/>
            <w:shd w:val="clear" w:color="000000" w:fill="FFFFFF"/>
            <w:vAlign w:val="center"/>
          </w:tcPr>
          <w:p w:rsidR="0046133F" w:rsidRPr="00016CE3" w:rsidRDefault="0046133F" w:rsidP="00F3722E">
            <w:pPr>
              <w:spacing w:after="0" w:line="240" w:lineRule="auto"/>
              <w:rPr>
                <w:rFonts w:ascii="Times New Roman" w:eastAsia="Times New Roman" w:hAnsi="Times New Roman" w:cs="Times New Roman"/>
                <w:sz w:val="18"/>
                <w:szCs w:val="18"/>
                <w:lang w:eastAsia="ru-RU"/>
              </w:rPr>
            </w:pPr>
            <w:r w:rsidRPr="0046133F">
              <w:rPr>
                <w:rFonts w:ascii="Times New Roman" w:eastAsia="Times New Roman" w:hAnsi="Times New Roman" w:cs="Times New Roman"/>
                <w:sz w:val="18"/>
                <w:szCs w:val="18"/>
                <w:lang w:eastAsia="ru-RU"/>
              </w:rPr>
              <w:t>ст. 18 № 218-ФЗ</w:t>
            </w:r>
          </w:p>
        </w:tc>
      </w:tr>
      <w:tr w:rsidR="00F3722E" w:rsidRPr="00016CE3" w:rsidTr="00F3722E">
        <w:trPr>
          <w:trHeight w:val="20"/>
        </w:trPr>
        <w:tc>
          <w:tcPr>
            <w:tcW w:w="11052" w:type="dxa"/>
            <w:gridSpan w:val="3"/>
            <w:shd w:val="clear" w:color="auto" w:fill="A8D08D" w:themeFill="accent6" w:themeFillTint="99"/>
            <w:vAlign w:val="center"/>
          </w:tcPr>
          <w:p w:rsidR="00F3722E" w:rsidRPr="00E204A6" w:rsidRDefault="00F3722E" w:rsidP="00F3722E">
            <w:pPr>
              <w:spacing w:after="0" w:line="240" w:lineRule="auto"/>
              <w:jc w:val="center"/>
              <w:rPr>
                <w:rFonts w:ascii="Times New Roman" w:eastAsia="Times New Roman" w:hAnsi="Times New Roman" w:cs="Times New Roman"/>
                <w:b/>
                <w:color w:val="000000"/>
                <w:sz w:val="24"/>
                <w:szCs w:val="24"/>
                <w:lang w:eastAsia="ru-RU"/>
              </w:rPr>
            </w:pPr>
            <w:r w:rsidRPr="00E204A6">
              <w:rPr>
                <w:rFonts w:ascii="Times New Roman" w:eastAsia="Times New Roman" w:hAnsi="Times New Roman" w:cs="Times New Roman"/>
                <w:b/>
                <w:color w:val="000000"/>
                <w:sz w:val="24"/>
                <w:szCs w:val="24"/>
                <w:lang w:eastAsia="ru-RU"/>
              </w:rPr>
              <w:t>Наследство</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Можно ли принять наследство по доверенности?</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ст.1153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*Когда имущество переходит к государству по наследству?</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1151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Каков размер обязательной доли в наследстве по завещанию?</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1149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Когда завещание создает права и обязанности для наследников?</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1118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Отвечает ли наследник по долгам наследодателя?</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1175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Допускается ли подписание завещаний через представителей?</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1118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Наследственный договор это…</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ГК РФ Статья 1140.1. </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Совместное завещание супругов это …</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ГК РФ ст. 1118</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Можно ли завещать имущество, которое наследодатель планирует приобрести в будущем?</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1120 ГК РФ</w:t>
            </w:r>
          </w:p>
        </w:tc>
      </w:tr>
      <w:tr w:rsidR="0046133F" w:rsidRPr="00016CE3" w:rsidTr="00F3722E">
        <w:trPr>
          <w:trHeight w:val="20"/>
        </w:trPr>
        <w:tc>
          <w:tcPr>
            <w:tcW w:w="988" w:type="dxa"/>
            <w:shd w:val="clear" w:color="000000" w:fill="FFFFFF"/>
            <w:vAlign w:val="center"/>
          </w:tcPr>
          <w:p w:rsidR="0046133F" w:rsidRPr="00016CE3" w:rsidRDefault="0046133F"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tcPr>
          <w:p w:rsidR="0046133F" w:rsidRPr="00016CE3" w:rsidRDefault="0046133F" w:rsidP="00F3722E">
            <w:pPr>
              <w:spacing w:after="0" w:line="240" w:lineRule="auto"/>
              <w:rPr>
                <w:rFonts w:ascii="Times New Roman" w:eastAsia="Times New Roman" w:hAnsi="Times New Roman" w:cs="Times New Roman"/>
                <w:color w:val="000000"/>
                <w:sz w:val="18"/>
                <w:szCs w:val="18"/>
                <w:lang w:eastAsia="ru-RU"/>
              </w:rPr>
            </w:pPr>
            <w:r w:rsidRPr="0046133F">
              <w:rPr>
                <w:rFonts w:ascii="Times New Roman" w:eastAsia="Times New Roman" w:hAnsi="Times New Roman" w:cs="Times New Roman"/>
                <w:color w:val="000000"/>
                <w:sz w:val="18"/>
                <w:szCs w:val="18"/>
                <w:lang w:eastAsia="ru-RU"/>
              </w:rPr>
              <w:t>В какой форме оформляются соглашения о разделе наследства, если они не изменяют состав собственников имущества?</w:t>
            </w:r>
          </w:p>
        </w:tc>
        <w:tc>
          <w:tcPr>
            <w:tcW w:w="2410" w:type="dxa"/>
            <w:shd w:val="clear" w:color="000000" w:fill="FFFFFF"/>
            <w:vAlign w:val="center"/>
          </w:tcPr>
          <w:p w:rsidR="0046133F" w:rsidRPr="00016CE3" w:rsidRDefault="0046133F" w:rsidP="00F3722E">
            <w:pPr>
              <w:spacing w:after="0" w:line="240" w:lineRule="auto"/>
              <w:rPr>
                <w:rFonts w:ascii="Times New Roman" w:eastAsia="Times New Roman" w:hAnsi="Times New Roman" w:cs="Times New Roman"/>
                <w:sz w:val="18"/>
                <w:szCs w:val="18"/>
                <w:lang w:eastAsia="ru-RU"/>
              </w:rPr>
            </w:pPr>
            <w:r w:rsidRPr="0046133F">
              <w:rPr>
                <w:rFonts w:ascii="Times New Roman" w:eastAsia="Times New Roman" w:hAnsi="Times New Roman" w:cs="Times New Roman"/>
                <w:sz w:val="18"/>
                <w:szCs w:val="18"/>
                <w:lang w:eastAsia="ru-RU"/>
              </w:rPr>
              <w:t>Письмо Федеральной нотариальной палаты от 23 января 2023 г. № 366/06-06 О форме соглашения о разделе наследственного имущества</w:t>
            </w:r>
          </w:p>
        </w:tc>
      </w:tr>
      <w:tr w:rsidR="0046133F" w:rsidRPr="00016CE3" w:rsidTr="00F3722E">
        <w:trPr>
          <w:trHeight w:val="20"/>
        </w:trPr>
        <w:tc>
          <w:tcPr>
            <w:tcW w:w="988" w:type="dxa"/>
            <w:shd w:val="clear" w:color="000000" w:fill="FFFFFF"/>
            <w:vAlign w:val="center"/>
          </w:tcPr>
          <w:p w:rsidR="0046133F" w:rsidRPr="00016CE3" w:rsidRDefault="0046133F"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tcPr>
          <w:p w:rsidR="0046133F" w:rsidRPr="00016CE3" w:rsidRDefault="0046133F" w:rsidP="00F3722E">
            <w:pPr>
              <w:spacing w:after="0" w:line="240" w:lineRule="auto"/>
              <w:rPr>
                <w:rFonts w:ascii="Times New Roman" w:eastAsia="Times New Roman" w:hAnsi="Times New Roman" w:cs="Times New Roman"/>
                <w:color w:val="000000"/>
                <w:sz w:val="18"/>
                <w:szCs w:val="18"/>
                <w:lang w:eastAsia="ru-RU"/>
              </w:rPr>
            </w:pPr>
            <w:r w:rsidRPr="0046133F">
              <w:rPr>
                <w:rFonts w:ascii="Times New Roman" w:eastAsia="Times New Roman" w:hAnsi="Times New Roman" w:cs="Times New Roman"/>
                <w:color w:val="000000"/>
                <w:sz w:val="18"/>
                <w:szCs w:val="18"/>
                <w:lang w:eastAsia="ru-RU"/>
              </w:rPr>
              <w:t>С какого времени вводится обязанность нотариусов сообщать наследникам о кредитных задолженностях наследодателя и ее размере?</w:t>
            </w:r>
          </w:p>
        </w:tc>
        <w:tc>
          <w:tcPr>
            <w:tcW w:w="2410" w:type="dxa"/>
            <w:shd w:val="clear" w:color="000000" w:fill="FFFFFF"/>
            <w:vAlign w:val="center"/>
          </w:tcPr>
          <w:p w:rsidR="0046133F" w:rsidRPr="00016CE3" w:rsidRDefault="0046133F" w:rsidP="00F3722E">
            <w:pPr>
              <w:spacing w:after="0" w:line="240" w:lineRule="auto"/>
              <w:rPr>
                <w:rFonts w:ascii="Times New Roman" w:eastAsia="Times New Roman" w:hAnsi="Times New Roman" w:cs="Times New Roman"/>
                <w:sz w:val="18"/>
                <w:szCs w:val="18"/>
                <w:lang w:eastAsia="ru-RU"/>
              </w:rPr>
            </w:pPr>
            <w:r w:rsidRPr="0046133F">
              <w:rPr>
                <w:rFonts w:ascii="Times New Roman" w:eastAsia="Times New Roman" w:hAnsi="Times New Roman" w:cs="Times New Roman"/>
                <w:sz w:val="18"/>
                <w:szCs w:val="18"/>
                <w:lang w:eastAsia="ru-RU"/>
              </w:rPr>
              <w:t>№ 407-ФЗ</w:t>
            </w:r>
          </w:p>
        </w:tc>
      </w:tr>
      <w:tr w:rsidR="0046133F" w:rsidRPr="00016CE3" w:rsidTr="00F3722E">
        <w:trPr>
          <w:trHeight w:val="20"/>
        </w:trPr>
        <w:tc>
          <w:tcPr>
            <w:tcW w:w="988" w:type="dxa"/>
            <w:shd w:val="clear" w:color="000000" w:fill="FFFFFF"/>
            <w:vAlign w:val="center"/>
          </w:tcPr>
          <w:p w:rsidR="0046133F" w:rsidRPr="00016CE3" w:rsidRDefault="0046133F"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tcPr>
          <w:p w:rsidR="0046133F" w:rsidRPr="00016CE3" w:rsidRDefault="0046133F" w:rsidP="00F3722E">
            <w:pPr>
              <w:spacing w:after="0" w:line="240" w:lineRule="auto"/>
              <w:rPr>
                <w:rFonts w:ascii="Times New Roman" w:eastAsia="Times New Roman" w:hAnsi="Times New Roman" w:cs="Times New Roman"/>
                <w:color w:val="000000"/>
                <w:sz w:val="18"/>
                <w:szCs w:val="18"/>
                <w:lang w:eastAsia="ru-RU"/>
              </w:rPr>
            </w:pPr>
            <w:r w:rsidRPr="0046133F">
              <w:rPr>
                <w:rFonts w:ascii="Times New Roman" w:eastAsia="Times New Roman" w:hAnsi="Times New Roman" w:cs="Times New Roman"/>
                <w:color w:val="000000"/>
                <w:sz w:val="18"/>
                <w:szCs w:val="18"/>
                <w:lang w:eastAsia="ru-RU"/>
              </w:rPr>
              <w:t>*Каким способом нотариусы будут извещать наследников о наличии или отсутствии долговых обязательств наследодателя?</w:t>
            </w:r>
          </w:p>
        </w:tc>
        <w:tc>
          <w:tcPr>
            <w:tcW w:w="2410" w:type="dxa"/>
            <w:shd w:val="clear" w:color="000000" w:fill="FFFFFF"/>
            <w:vAlign w:val="center"/>
          </w:tcPr>
          <w:p w:rsidR="0046133F" w:rsidRPr="00016CE3" w:rsidRDefault="0046133F" w:rsidP="00F3722E">
            <w:pPr>
              <w:spacing w:after="0" w:line="240" w:lineRule="auto"/>
              <w:rPr>
                <w:rFonts w:ascii="Times New Roman" w:eastAsia="Times New Roman" w:hAnsi="Times New Roman" w:cs="Times New Roman"/>
                <w:sz w:val="18"/>
                <w:szCs w:val="18"/>
                <w:lang w:eastAsia="ru-RU"/>
              </w:rPr>
            </w:pPr>
            <w:r w:rsidRPr="0046133F">
              <w:rPr>
                <w:rFonts w:ascii="Times New Roman" w:eastAsia="Times New Roman" w:hAnsi="Times New Roman" w:cs="Times New Roman"/>
                <w:sz w:val="18"/>
                <w:szCs w:val="18"/>
                <w:lang w:eastAsia="ru-RU"/>
              </w:rPr>
              <w:t>ст. 61.1. "Основы законодательства Российской Федерации о нотариате"</w:t>
            </w:r>
          </w:p>
        </w:tc>
      </w:tr>
      <w:tr w:rsidR="00F3722E" w:rsidRPr="00016CE3" w:rsidTr="00F3722E">
        <w:trPr>
          <w:trHeight w:val="20"/>
        </w:trPr>
        <w:tc>
          <w:tcPr>
            <w:tcW w:w="11052" w:type="dxa"/>
            <w:gridSpan w:val="3"/>
            <w:shd w:val="clear" w:color="000000" w:fill="9CD38D"/>
            <w:vAlign w:val="center"/>
          </w:tcPr>
          <w:p w:rsidR="00F3722E" w:rsidRPr="00E204A6" w:rsidRDefault="00F3722E" w:rsidP="00F3722E">
            <w:pPr>
              <w:spacing w:after="0" w:line="240" w:lineRule="auto"/>
              <w:jc w:val="center"/>
              <w:rPr>
                <w:rFonts w:ascii="Times New Roman" w:eastAsia="Times New Roman" w:hAnsi="Times New Roman" w:cs="Times New Roman"/>
                <w:b/>
                <w:color w:val="000000"/>
                <w:sz w:val="24"/>
                <w:szCs w:val="24"/>
                <w:lang w:eastAsia="ru-RU"/>
              </w:rPr>
            </w:pPr>
            <w:r w:rsidRPr="00E204A6">
              <w:rPr>
                <w:rFonts w:ascii="Times New Roman" w:eastAsia="Times New Roman" w:hAnsi="Times New Roman" w:cs="Times New Roman"/>
                <w:b/>
                <w:color w:val="000000"/>
                <w:sz w:val="24"/>
                <w:szCs w:val="24"/>
                <w:lang w:eastAsia="ru-RU"/>
              </w:rPr>
              <w:t>Государственная регистрация</w:t>
            </w:r>
            <w:r w:rsidRPr="00E204A6">
              <w:rPr>
                <w:rFonts w:ascii="Times New Roman" w:eastAsia="Times New Roman" w:hAnsi="Times New Roman" w:cs="Times New Roman"/>
                <w:b/>
                <w:sz w:val="24"/>
                <w:szCs w:val="24"/>
                <w:lang w:eastAsia="ru-RU"/>
              </w:rPr>
              <w:t> </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Что собой представляет номер регистрации записи о праве на объект недвижимости?</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5 № 218-ФЗ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Имеет ли право орган регистрации вносить сведения в ЕГРН без заявления правообладателя объекта недвижимости?</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34 № 218-ФЗ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Какие права на недвижимость подлежат государственной регистрации?</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131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Подлежит ли обязательной государственной регистрации договор аренды?</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609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С какого момента происходит переход имущественного права на объект недвижимости при совершении сделки с ним?</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16 № 218-ФЗ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Какие последствия наступают в случае, если извещенные сособственники в праве общей долевой собственности не предоставят в орган, осуществляющий регистрацию прав, надлежаще оформленные согласия (или отказы) на преимущественное право покупки отчуждаемой доли?</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proofErr w:type="spellStart"/>
            <w:r w:rsidRPr="00016CE3">
              <w:rPr>
                <w:rFonts w:ascii="Times New Roman" w:eastAsia="Times New Roman" w:hAnsi="Times New Roman" w:cs="Times New Roman"/>
                <w:sz w:val="18"/>
                <w:szCs w:val="18"/>
                <w:lang w:eastAsia="ru-RU"/>
              </w:rPr>
              <w:t>пп</w:t>
            </w:r>
            <w:proofErr w:type="spellEnd"/>
            <w:r w:rsidRPr="00016CE3">
              <w:rPr>
                <w:rFonts w:ascii="Times New Roman" w:eastAsia="Times New Roman" w:hAnsi="Times New Roman" w:cs="Times New Roman"/>
                <w:sz w:val="18"/>
                <w:szCs w:val="18"/>
                <w:lang w:eastAsia="ru-RU"/>
              </w:rPr>
              <w:t>. 40 ст. 26 № 218-ФЗ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На какой максимальный срок может быть приостановлена государственная регистрация прав в заявительном порядке?</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30 № 218-ФЗ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Имеет ли право одна из сторон сделки с объектом недвижимости по своему заявлению в орган государственной регистрации прав забрать документы с регистрации без ее осуществления?</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31 № 218-ФЗ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Может ли нотариус, удостоверивший сделку с объектом недвижимости, являться представителем сторон по сделке в органе регистрации прав на недвижимое имущество и подать соответствующее заявление без оформленной доверенности?</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15 № 218-ФЗ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Возможна ли государственная регистрация перехода права собственности, в случае уклонения одной стороны от государственной регистрации перехода права собственности по договору купли—продажи?</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15 № 218-ФЗ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Каким образом правообладатель объекта недвижимости может внести в ЕГРН запись о невозможности государственной регистрации права без его участия?</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36 № 218-ФЗ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Государственной регистрации подлежит...</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 № 218-ФЗ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Что такое государственная регистрация прав на недвижимое имущество и сделок с ним?</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 № 218-ФЗ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*Какие документы обязательны для представления на регистрацию перехода права собственности по договору продажи /дарения / мены земельного участка?</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14 № 218-ФЗ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Что именно подлежит государственной регистрации при продаже жилых помещений?</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131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*Кто вправе обратиться за государственной регистрацией прав?</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4 № 218-ФЗ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Когда договор, подлежащий государственной регистрации, считается заключенным?</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433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Требуется ли государственная регистрация прекращения договора залога (ипотеки)?</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 xml:space="preserve">п. 2 ст. 352 ГК РФ, </w:t>
            </w:r>
            <w:r w:rsidRPr="00016CE3">
              <w:rPr>
                <w:rFonts w:ascii="Times New Roman" w:eastAsia="Times New Roman" w:hAnsi="Times New Roman" w:cs="Times New Roman"/>
                <w:sz w:val="18"/>
                <w:szCs w:val="18"/>
                <w:lang w:eastAsia="ru-RU"/>
              </w:rPr>
              <w:br/>
              <w:t>п. 1 ст. 25 № 102-ФЗ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*Какие права на недвижимое имущество подлежат государственной регистрации?</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 п. 6 № 218-ФЗ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 течение какого срока производится погашение регистрационной записи об ипотеке органом, осуществляющим государственную регистрацию прав на недвижимое имущество и сделок с ним?</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25 № 102-ФЗ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Какой документ выдается заявителю при подаче документов на государственную регистрацию прав на недвижимое имущество и сделок с ним через многофункциональный центр?</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п. 6 ст. 16 № 218-ФЗ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Что подлежит государственной регистрации при сделках отчуждения (купля-продажа, мена, дарение) жилых объектов недвижимости?</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551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Какие документы из перечисленных обязательны для представления в орган, осуществляющий регистрацию прав на недвижимое имущество и сделок с ним, при регистрации права собственности юридического лица на недвижимое имущество?</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18 № 218-ФЗ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Когда сделка считается зарегистрированной, а право собственности возникшим?</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16 № 218-ФЗ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 xml:space="preserve">Как называется </w:t>
            </w:r>
            <w:proofErr w:type="spellStart"/>
            <w:r w:rsidR="005E7A70">
              <w:rPr>
                <w:rFonts w:ascii="Times New Roman" w:eastAsia="Times New Roman" w:hAnsi="Times New Roman" w:cs="Times New Roman"/>
                <w:color w:val="000000"/>
                <w:sz w:val="18"/>
                <w:szCs w:val="18"/>
                <w:lang w:eastAsia="ru-RU"/>
              </w:rPr>
              <w:t>право</w:t>
            </w:r>
            <w:r w:rsidR="005E7A70" w:rsidRPr="00016CE3">
              <w:rPr>
                <w:rFonts w:ascii="Times New Roman" w:eastAsia="Times New Roman" w:hAnsi="Times New Roman" w:cs="Times New Roman"/>
                <w:color w:val="000000"/>
                <w:sz w:val="18"/>
                <w:szCs w:val="18"/>
                <w:lang w:eastAsia="ru-RU"/>
              </w:rPr>
              <w:t>подтверждающий</w:t>
            </w:r>
            <w:proofErr w:type="spellEnd"/>
            <w:r w:rsidRPr="00016CE3">
              <w:rPr>
                <w:rFonts w:ascii="Times New Roman" w:eastAsia="Times New Roman" w:hAnsi="Times New Roman" w:cs="Times New Roman"/>
                <w:color w:val="000000"/>
                <w:sz w:val="18"/>
                <w:szCs w:val="18"/>
                <w:lang w:eastAsia="ru-RU"/>
              </w:rPr>
              <w:t xml:space="preserve"> документ на объект недвижимого имущества?</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Какой орган производит государственную регистрацию прав на недвижимость?</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3 № 218-ФЗ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 каком случае вносятся изменения в Единый государственный реестр недвижимости?</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 какой срок регистратор должен исправить техническую ошибку, допущенную при регистрации прав на недвижимость?</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п. 1 ст. 61 № 218-ФЗ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 какой срок должно быть направлено решение суда в орган, осуществляющий регистрацию прав на недвижимое имущество и сделок с ним, в случаях признания лица недееспособным или ограничения дееспособности лица?</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п. 12 ст. 32 № 218-ФЗ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 течение какого срока орган, осуществляющий регистрацию прав на недвижимое имущество и сделок с ним, обязан предоставить заявителю информацию об объекте недвижимости?</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п. 9 ст. 62 № 218-ФЗ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Какие лица являются участниками отношений, возникающих при государственной регистрации прав на недвижимое имущество и сделок с ним?</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4 № 218-ФЗ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Обязан ли орган, осуществляющий государственную регистрацию прав на недвижимое имущество и сделок с ним, предоставлять по запросу правообладателя сведения о лицах, получивших информацию об объекте недвижимости правообладателя?</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п. 17 ст. 62 № 218-ФЗ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Кто должен обратиться в регистрационный орган при государственной регистрации права аренды недвижимого имущества?</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п. 1 ст. 51 № 218-ФЗ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Заявление о государственном кадастровом учете и (или) государственной регистрации прав и прилагаемые к нему документы в форме документов на бумажном носителе посредством личного обращения представляются...</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п. 2 ст. 18 № 218-ФЗ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 случае регистрации прав на долю в общей долевой собственности при перераспределении долей необходимо ли согласие других сособственников?</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п. 2 ст. 42 № 218-ФЗ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Возможна ли регистрация права на земельный участок, если в отношении него не были проведены землеустроительные работы (межевание)?</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56 № 218-ФЗ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Каково необходимое условие государственной регистрации договора аренды недвижимого имущества?</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609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Имеют ли право заинтересованные лица получить информацию из ЕГРН о содержании правоустанавливающих документов, объеме дееспособности правообладателя?</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62 п.13 № 218-ФЗ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9A33BA">
              <w:rPr>
                <w:rFonts w:ascii="Times New Roman" w:eastAsia="Times New Roman" w:hAnsi="Times New Roman" w:cs="Times New Roman"/>
                <w:color w:val="000000"/>
                <w:sz w:val="18"/>
                <w:szCs w:val="18"/>
                <w:lang w:eastAsia="ru-RU"/>
              </w:rPr>
              <w:t>*Какие сведения указываются в выписке из ЕГРН об объекте недвижимости?</w:t>
            </w:r>
          </w:p>
        </w:tc>
        <w:tc>
          <w:tcPr>
            <w:tcW w:w="2410" w:type="dxa"/>
            <w:shd w:val="clear" w:color="000000" w:fill="FFFFFF"/>
            <w:vAlign w:val="center"/>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9A33BA">
              <w:rPr>
                <w:rFonts w:ascii="Times New Roman" w:eastAsia="Times New Roman" w:hAnsi="Times New Roman" w:cs="Times New Roman"/>
                <w:sz w:val="18"/>
                <w:szCs w:val="18"/>
                <w:lang w:eastAsia="ru-RU"/>
              </w:rPr>
              <w:t xml:space="preserve">Приказ </w:t>
            </w:r>
            <w:proofErr w:type="spellStart"/>
            <w:r w:rsidRPr="009A33BA">
              <w:rPr>
                <w:rFonts w:ascii="Times New Roman" w:eastAsia="Times New Roman" w:hAnsi="Times New Roman" w:cs="Times New Roman"/>
                <w:sz w:val="18"/>
                <w:szCs w:val="18"/>
                <w:lang w:eastAsia="ru-RU"/>
              </w:rPr>
              <w:t>Росреестра</w:t>
            </w:r>
            <w:proofErr w:type="spellEnd"/>
            <w:r w:rsidRPr="009A33BA">
              <w:rPr>
                <w:rFonts w:ascii="Times New Roman" w:eastAsia="Times New Roman" w:hAnsi="Times New Roman" w:cs="Times New Roman"/>
                <w:sz w:val="18"/>
                <w:szCs w:val="18"/>
                <w:lang w:eastAsia="ru-RU"/>
              </w:rPr>
              <w:t xml:space="preserve"> от 04.09.2020 № П/0329 (ред. от 31.03.2022) "Об утверждении форм выписок из Единого государственного реестра недвижимости"</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9A33BA">
              <w:rPr>
                <w:rFonts w:ascii="Times New Roman" w:eastAsia="Times New Roman" w:hAnsi="Times New Roman" w:cs="Times New Roman"/>
                <w:color w:val="000000"/>
                <w:sz w:val="18"/>
                <w:szCs w:val="18"/>
                <w:lang w:eastAsia="ru-RU"/>
              </w:rPr>
              <w:t>Каким образом собственник может защитить свое недвижимое имущество от злоумышленников?</w:t>
            </w:r>
          </w:p>
        </w:tc>
        <w:tc>
          <w:tcPr>
            <w:tcW w:w="2410" w:type="dxa"/>
            <w:shd w:val="clear" w:color="000000" w:fill="FFFFFF"/>
            <w:vAlign w:val="center"/>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9A33BA">
              <w:rPr>
                <w:rFonts w:ascii="Times New Roman" w:eastAsia="Times New Roman" w:hAnsi="Times New Roman" w:cs="Times New Roman"/>
                <w:sz w:val="18"/>
                <w:szCs w:val="18"/>
                <w:lang w:eastAsia="ru-RU"/>
              </w:rPr>
              <w:t>ст. 36 № 218-ФЗ</w:t>
            </w:r>
          </w:p>
        </w:tc>
      </w:tr>
      <w:tr w:rsidR="00F3722E" w:rsidRPr="00016CE3" w:rsidTr="00F3722E">
        <w:trPr>
          <w:trHeight w:val="20"/>
        </w:trPr>
        <w:tc>
          <w:tcPr>
            <w:tcW w:w="11052" w:type="dxa"/>
            <w:gridSpan w:val="3"/>
            <w:shd w:val="clear" w:color="auto" w:fill="A8D08D" w:themeFill="accent6" w:themeFillTint="99"/>
            <w:vAlign w:val="center"/>
          </w:tcPr>
          <w:p w:rsidR="00F3722E" w:rsidRPr="00E204A6" w:rsidRDefault="00F3722E" w:rsidP="00F3722E">
            <w:pPr>
              <w:spacing w:after="0" w:line="240" w:lineRule="auto"/>
              <w:jc w:val="center"/>
              <w:rPr>
                <w:rFonts w:ascii="Times New Roman" w:eastAsia="Times New Roman" w:hAnsi="Times New Roman" w:cs="Times New Roman"/>
                <w:b/>
                <w:color w:val="000000"/>
                <w:sz w:val="24"/>
                <w:szCs w:val="24"/>
                <w:lang w:eastAsia="ru-RU"/>
              </w:rPr>
            </w:pPr>
            <w:r w:rsidRPr="00E204A6">
              <w:rPr>
                <w:rFonts w:ascii="Times New Roman" w:eastAsia="Times New Roman" w:hAnsi="Times New Roman" w:cs="Times New Roman"/>
                <w:b/>
                <w:color w:val="000000"/>
                <w:sz w:val="24"/>
                <w:szCs w:val="24"/>
                <w:lang w:eastAsia="ru-RU"/>
              </w:rPr>
              <w:t>Долевое участие</w:t>
            </w:r>
            <w:r w:rsidRPr="00E204A6">
              <w:rPr>
                <w:rFonts w:ascii="Times New Roman" w:eastAsia="Times New Roman" w:hAnsi="Times New Roman" w:cs="Times New Roman"/>
                <w:b/>
                <w:sz w:val="24"/>
                <w:szCs w:val="24"/>
                <w:lang w:eastAsia="ru-RU"/>
              </w:rPr>
              <w:t> </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*При каких условиях у застройщика возникает право на привлечение денежных средств участников долевого строительства для строительства (создания) многоквартирного дома и (или) иных объектов недвижимости?</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3 № 214-ФЗ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Что вправе требовать участник долевого строительства от застройщика в случае, если объект долевого строительства построен с отступлениями от условий договора или иными недостатками, делающими его непригодным для целевого использования?</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7 № 214-ФЗ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Возможна ли уступка по договору долевого участия в строительстве при наличии задолженности предыдущего участника перед Застройщиком?</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11 № 214-ФЗ, ст. 391 ГК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С какого момента обязательства застройщика по договору участия в долевом строительстве считаются исполненными?</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12 № 214-ФЗ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Какая обязательная мера обеспечивает исполнение обязательств застройщика по договору участия в долевом строительстве жилого дома?</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13 № 214-ФЗ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*Что подлежит обязательному размещению на официальном сайте застройщика?</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3.1 № 214-ФЗ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Когда происходит передача ключей от застройщика к участнику долевого строительства?</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8 № 214-ФЗ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При каком условии возможны взаиморасчеты по договору уступки права требования до его государственной регистрации?</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11 N 214-ФЗ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 xml:space="preserve">*Что такое </w:t>
            </w:r>
            <w:proofErr w:type="spellStart"/>
            <w:r w:rsidRPr="00016CE3">
              <w:rPr>
                <w:rFonts w:ascii="Times New Roman" w:eastAsia="Times New Roman" w:hAnsi="Times New Roman" w:cs="Times New Roman"/>
                <w:color w:val="000000"/>
                <w:sz w:val="18"/>
                <w:szCs w:val="18"/>
                <w:lang w:eastAsia="ru-RU"/>
              </w:rPr>
              <w:t>эскроу</w:t>
            </w:r>
            <w:proofErr w:type="spellEnd"/>
            <w:r w:rsidRPr="00016CE3">
              <w:rPr>
                <w:rFonts w:ascii="Times New Roman" w:eastAsia="Times New Roman" w:hAnsi="Times New Roman" w:cs="Times New Roman"/>
                <w:color w:val="000000"/>
                <w:sz w:val="18"/>
                <w:szCs w:val="18"/>
                <w:lang w:eastAsia="ru-RU"/>
              </w:rPr>
              <w:t>-счет ?</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15.4, ст. 15.5 N 214-ФЗ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*Каким требованиям действующего законодательства должен соответствовать застройщик для получения права на привлечение денежных средств участников долевого строительства?</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3 №214-ФЗ</w:t>
            </w: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Может ли быть изменен срок передачи объекта долевого строительства в отдельности от других объектов долевого строительства, входящих в состав того же многоквартирного дома?</w:t>
            </w:r>
          </w:p>
        </w:tc>
        <w:tc>
          <w:tcPr>
            <w:tcW w:w="2410" w:type="dxa"/>
            <w:shd w:val="clear" w:color="auto" w:fill="FFFFFF" w:themeFill="background1"/>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Постановление Правительства РФ от 29.12.2023 г. № 2380</w:t>
            </w: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9A33BA">
              <w:rPr>
                <w:rFonts w:ascii="Times New Roman" w:eastAsia="Times New Roman" w:hAnsi="Times New Roman" w:cs="Times New Roman"/>
                <w:color w:val="000000"/>
                <w:sz w:val="18"/>
                <w:szCs w:val="18"/>
                <w:lang w:eastAsia="ru-RU"/>
              </w:rPr>
              <w:t>Застройщик обязан уведомить участника долевого строительства о невозможности завершить строительство объекта в предусмотренный договором срок…</w:t>
            </w:r>
          </w:p>
        </w:tc>
        <w:tc>
          <w:tcPr>
            <w:tcW w:w="2410" w:type="dxa"/>
            <w:shd w:val="clear" w:color="auto" w:fill="FFFFFF" w:themeFill="background1"/>
            <w:vAlign w:val="center"/>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9A33BA">
              <w:rPr>
                <w:rFonts w:ascii="Times New Roman" w:eastAsia="Times New Roman" w:hAnsi="Times New Roman" w:cs="Times New Roman"/>
                <w:sz w:val="18"/>
                <w:szCs w:val="18"/>
                <w:lang w:eastAsia="ru-RU"/>
              </w:rPr>
              <w:t>ст. 6 № 214-ФЗ</w:t>
            </w: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9A33BA">
              <w:rPr>
                <w:rFonts w:ascii="Times New Roman" w:eastAsia="Times New Roman" w:hAnsi="Times New Roman" w:cs="Times New Roman"/>
                <w:color w:val="000000"/>
                <w:sz w:val="18"/>
                <w:szCs w:val="18"/>
                <w:lang w:eastAsia="ru-RU"/>
              </w:rPr>
              <w:t>В 2023 году застройщик получил разрешение на ввод многоквартирного дома в эксплуатацию, уведомил участников долевого строительства о завершении строительства и готовности квартир к передаче, и приступил к передаче. Участник долевого строительства не подписал акт приема-передачи в течение 6 месяцев с момента начала передачи квартир. В этой ситуации застройщик вправе...</w:t>
            </w:r>
          </w:p>
        </w:tc>
        <w:tc>
          <w:tcPr>
            <w:tcW w:w="2410" w:type="dxa"/>
            <w:shd w:val="clear" w:color="auto" w:fill="FFFFFF" w:themeFill="background1"/>
            <w:vAlign w:val="center"/>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9A33BA">
              <w:rPr>
                <w:rFonts w:ascii="Times New Roman" w:eastAsia="Times New Roman" w:hAnsi="Times New Roman" w:cs="Times New Roman"/>
                <w:sz w:val="18"/>
                <w:szCs w:val="18"/>
                <w:lang w:eastAsia="ru-RU"/>
              </w:rPr>
              <w:t>ст. 8 № 214-ФЗ</w:t>
            </w: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9A33BA">
              <w:rPr>
                <w:rFonts w:ascii="Times New Roman" w:eastAsia="Times New Roman" w:hAnsi="Times New Roman" w:cs="Times New Roman"/>
                <w:color w:val="000000"/>
                <w:sz w:val="18"/>
                <w:szCs w:val="18"/>
                <w:lang w:eastAsia="ru-RU"/>
              </w:rPr>
              <w:t>После подписания застройщиком акта приема-передачи в одностороннем порядке, риск случайной гибели объекта долевого строительства переходит …</w:t>
            </w:r>
          </w:p>
        </w:tc>
        <w:tc>
          <w:tcPr>
            <w:tcW w:w="2410" w:type="dxa"/>
            <w:shd w:val="clear" w:color="auto" w:fill="FFFFFF" w:themeFill="background1"/>
            <w:vAlign w:val="center"/>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9A33BA">
              <w:rPr>
                <w:rFonts w:ascii="Times New Roman" w:eastAsia="Times New Roman" w:hAnsi="Times New Roman" w:cs="Times New Roman"/>
                <w:sz w:val="18"/>
                <w:szCs w:val="18"/>
                <w:lang w:eastAsia="ru-RU"/>
              </w:rPr>
              <w:t>ст. 8 № 214-ФЗ</w:t>
            </w:r>
          </w:p>
        </w:tc>
      </w:tr>
      <w:tr w:rsidR="00F3722E" w:rsidRPr="00016CE3" w:rsidTr="00F3722E">
        <w:trPr>
          <w:trHeight w:val="20"/>
        </w:trPr>
        <w:tc>
          <w:tcPr>
            <w:tcW w:w="11052" w:type="dxa"/>
            <w:gridSpan w:val="3"/>
            <w:shd w:val="clear" w:color="auto" w:fill="A8D08D" w:themeFill="accent6" w:themeFillTint="99"/>
            <w:vAlign w:val="center"/>
          </w:tcPr>
          <w:p w:rsidR="00F3722E" w:rsidRPr="00E204A6" w:rsidRDefault="00F3722E" w:rsidP="00F3722E">
            <w:pPr>
              <w:spacing w:after="0" w:line="240" w:lineRule="auto"/>
              <w:jc w:val="center"/>
              <w:rPr>
                <w:rFonts w:ascii="Times New Roman" w:eastAsia="Times New Roman" w:hAnsi="Times New Roman" w:cs="Times New Roman"/>
                <w:b/>
                <w:color w:val="000000"/>
                <w:sz w:val="24"/>
                <w:szCs w:val="24"/>
                <w:lang w:eastAsia="ru-RU"/>
              </w:rPr>
            </w:pPr>
            <w:r w:rsidRPr="00E204A6">
              <w:rPr>
                <w:rFonts w:ascii="Times New Roman" w:eastAsia="Times New Roman" w:hAnsi="Times New Roman" w:cs="Times New Roman"/>
                <w:b/>
                <w:color w:val="000000"/>
                <w:sz w:val="24"/>
                <w:szCs w:val="24"/>
                <w:lang w:eastAsia="ru-RU"/>
              </w:rPr>
              <w:t>Пожарная безопасность</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 Ответственными за пожарную безопасность в помещении являются...</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37 № 69-ФЗ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Допускается ли курение на рабочих местах?</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ч.2 ст. 12 № 15-ФЗ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 соответствии с требованиями пожарной безопасности к работе не допускаются лица...</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п.3 ППР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 соответствии с требованиями пожарной безопасности каждый сотрудник должен...</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ППР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 обязанностям работника при пожаре относятся..</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ППР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Выберите правильную последовательность действий при обнаружении пожара.</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ППР РФ</w:t>
            </w: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Какой из перечисленных видов противопожарный инструктаж проводится с целью изучения вновь принятых или измененных законодательных актов в области пожарной безопасности?</w:t>
            </w:r>
          </w:p>
        </w:tc>
        <w:tc>
          <w:tcPr>
            <w:tcW w:w="2410" w:type="dxa"/>
            <w:shd w:val="clear" w:color="auto" w:fill="FFFFFF" w:themeFill="background1"/>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Приказ МЧС России № 806</w:t>
            </w:r>
          </w:p>
        </w:tc>
      </w:tr>
      <w:tr w:rsidR="00F3722E" w:rsidRPr="00016CE3" w:rsidTr="00F3722E">
        <w:trPr>
          <w:trHeight w:val="20"/>
        </w:trPr>
        <w:tc>
          <w:tcPr>
            <w:tcW w:w="11052" w:type="dxa"/>
            <w:gridSpan w:val="3"/>
            <w:shd w:val="clear" w:color="auto" w:fill="A8D08D" w:themeFill="accent6" w:themeFillTint="99"/>
            <w:vAlign w:val="center"/>
          </w:tcPr>
          <w:p w:rsidR="00F3722E" w:rsidRPr="00E204A6" w:rsidRDefault="00F3722E" w:rsidP="00F3722E">
            <w:pPr>
              <w:spacing w:after="0" w:line="240" w:lineRule="auto"/>
              <w:jc w:val="center"/>
              <w:rPr>
                <w:rFonts w:ascii="Times New Roman" w:eastAsia="Times New Roman" w:hAnsi="Times New Roman" w:cs="Times New Roman"/>
                <w:b/>
                <w:color w:val="000000"/>
                <w:sz w:val="24"/>
                <w:szCs w:val="24"/>
                <w:lang w:eastAsia="ru-RU"/>
              </w:rPr>
            </w:pPr>
            <w:r w:rsidRPr="00E204A6">
              <w:rPr>
                <w:rFonts w:ascii="Times New Roman" w:eastAsia="Times New Roman" w:hAnsi="Times New Roman" w:cs="Times New Roman"/>
                <w:b/>
                <w:color w:val="000000"/>
                <w:sz w:val="24"/>
                <w:szCs w:val="24"/>
                <w:lang w:eastAsia="ru-RU"/>
              </w:rPr>
              <w:t>Охрана труда. Трудовое законод</w:t>
            </w:r>
            <w:r>
              <w:rPr>
                <w:rFonts w:ascii="Times New Roman" w:eastAsia="Times New Roman" w:hAnsi="Times New Roman" w:cs="Times New Roman"/>
                <w:b/>
                <w:color w:val="000000"/>
                <w:sz w:val="24"/>
                <w:szCs w:val="24"/>
                <w:lang w:eastAsia="ru-RU"/>
              </w:rPr>
              <w:t>ательство</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*Выберите из перечисленных локальные нормативные акты, которые обязательно должны быть у работодателя.</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ч. 2 ст. 57, п. 8 ст. 86, ч. 4 ст. 123, ч.4 ст. 189 ТК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*Какие документы обязательны для трудоустройства?</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65 ТК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Кто проводит первичный инструктаж по охране труда на рабочем месте?</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п. 2.1.2, п.2.1.3 п. 2.1.5 Постановления Минтруда РФ и Минобразования РФ от 13.01.2003 г. № 1/29</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 какие сроки проводится повторный инструктаж по охране труда с работниками организации?</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п. 2.1.5 Постановления Минтруда РФ и Минобразования РФ от 13.01.2003 г. № 1/29</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Что соответствует понятию «Охрана труда»?</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209 ТК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Когда возникает право на использование отпуска у работника за первый год работы?</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122 ТК РФ</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Каков максимальный срок срочного трудового договора?</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58 ТК РФ</w:t>
            </w: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Испытание при приеме на работу устанавливается продолжительностью…</w:t>
            </w:r>
          </w:p>
        </w:tc>
        <w:tc>
          <w:tcPr>
            <w:tcW w:w="2410" w:type="dxa"/>
            <w:shd w:val="clear" w:color="auto" w:fill="FFFFFF" w:themeFill="background1"/>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70 ТК РФ</w:t>
            </w: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 случае регистрации брака, рождения ребёнка или смерти близких родственников работник имеет право на отпуск без сохранения заработной платы продолжительностью до…</w:t>
            </w:r>
          </w:p>
        </w:tc>
        <w:tc>
          <w:tcPr>
            <w:tcW w:w="2410" w:type="dxa"/>
            <w:shd w:val="clear" w:color="auto" w:fill="FFFFFF" w:themeFill="background1"/>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ст.128 ТК РФ</w:t>
            </w:r>
          </w:p>
        </w:tc>
      </w:tr>
      <w:tr w:rsidR="00F3722E" w:rsidRPr="00016CE3" w:rsidTr="00F3722E">
        <w:trPr>
          <w:trHeight w:val="20"/>
        </w:trPr>
        <w:tc>
          <w:tcPr>
            <w:tcW w:w="11052" w:type="dxa"/>
            <w:gridSpan w:val="3"/>
            <w:shd w:val="clear" w:color="auto" w:fill="A8D08D" w:themeFill="accent6" w:themeFillTint="99"/>
            <w:vAlign w:val="center"/>
          </w:tcPr>
          <w:p w:rsidR="00F3722E" w:rsidRPr="00E204A6" w:rsidRDefault="00F3722E" w:rsidP="00F3722E">
            <w:pPr>
              <w:spacing w:after="0" w:line="240" w:lineRule="auto"/>
              <w:jc w:val="center"/>
              <w:rPr>
                <w:rFonts w:ascii="Times New Roman" w:eastAsia="Times New Roman" w:hAnsi="Times New Roman" w:cs="Times New Roman"/>
                <w:b/>
                <w:color w:val="000000"/>
                <w:sz w:val="24"/>
                <w:szCs w:val="24"/>
                <w:lang w:eastAsia="ru-RU"/>
              </w:rPr>
            </w:pPr>
            <w:proofErr w:type="spellStart"/>
            <w:r w:rsidRPr="00E204A6">
              <w:rPr>
                <w:rFonts w:ascii="Times New Roman" w:eastAsia="Times New Roman" w:hAnsi="Times New Roman" w:cs="Times New Roman"/>
                <w:b/>
                <w:color w:val="000000"/>
                <w:sz w:val="24"/>
                <w:szCs w:val="24"/>
                <w:lang w:eastAsia="ru-RU"/>
              </w:rPr>
              <w:t>Росфинмониторинг</w:t>
            </w:r>
            <w:proofErr w:type="spellEnd"/>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*Какие сведения в отношении клиента - физического лица необходимо установить при проведении идентификации, согласно требованиям Федерального закона "О противодействии легализации (отмыванию) доходов, полученных преступным путем, и финансированию терроризма" от 07.08.2001 N 115-ФЗ?</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proofErr w:type="spellStart"/>
            <w:r w:rsidRPr="00016CE3">
              <w:rPr>
                <w:rFonts w:ascii="Times New Roman" w:eastAsia="Times New Roman" w:hAnsi="Times New Roman" w:cs="Times New Roman"/>
                <w:sz w:val="18"/>
                <w:szCs w:val="18"/>
                <w:lang w:eastAsia="ru-RU"/>
              </w:rPr>
              <w:t>пп</w:t>
            </w:r>
            <w:proofErr w:type="spellEnd"/>
            <w:r w:rsidRPr="00016CE3">
              <w:rPr>
                <w:rFonts w:ascii="Times New Roman" w:eastAsia="Times New Roman" w:hAnsi="Times New Roman" w:cs="Times New Roman"/>
                <w:sz w:val="18"/>
                <w:szCs w:val="18"/>
                <w:lang w:eastAsia="ru-RU"/>
              </w:rPr>
              <w:t>. 1 п. 1 ст. 7 N 115-ФЗ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*Какие сведения в отношении клиента - юридического лица необходимо установить при проведении идентификации, согласно требованиям Федерального закона "О противодействии легализации (отмыванию) доходов, полученных преступным путем, и финансированию терроризма" от 07.08.2001 N 115-ФЗ?</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proofErr w:type="spellStart"/>
            <w:r w:rsidRPr="00016CE3">
              <w:rPr>
                <w:rFonts w:ascii="Times New Roman" w:eastAsia="Times New Roman" w:hAnsi="Times New Roman" w:cs="Times New Roman"/>
                <w:sz w:val="18"/>
                <w:szCs w:val="18"/>
                <w:lang w:eastAsia="ru-RU"/>
              </w:rPr>
              <w:t>пп</w:t>
            </w:r>
            <w:proofErr w:type="spellEnd"/>
            <w:r w:rsidRPr="00016CE3">
              <w:rPr>
                <w:rFonts w:ascii="Times New Roman" w:eastAsia="Times New Roman" w:hAnsi="Times New Roman" w:cs="Times New Roman"/>
                <w:sz w:val="18"/>
                <w:szCs w:val="18"/>
                <w:lang w:eastAsia="ru-RU"/>
              </w:rPr>
              <w:t>. 1 п. 1 ст. 7 N 115-ФЗ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На каком носителе должны быть оформлены и утверждены правила внутреннего контроля в целях противодействия легализации (отмыванию) доходов, полученных преступным путем, и финансированию терроризма?</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п. 6 Постановления Правительства РФ от 30.06.2012 г. N 667</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 целях противодействия легализации (отмыванию) доходов, полученных преступным путем и финансированию терроризма, организации и индивидуальные предприниматели, оказывающие посреднические услуги при осуществлении сделок купли-продажи недвижимого имущества, обязаны проводить идентификацию клиентов...</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proofErr w:type="spellStart"/>
            <w:r w:rsidRPr="00016CE3">
              <w:rPr>
                <w:rFonts w:ascii="Times New Roman" w:eastAsia="Times New Roman" w:hAnsi="Times New Roman" w:cs="Times New Roman"/>
                <w:sz w:val="18"/>
                <w:szCs w:val="18"/>
                <w:lang w:eastAsia="ru-RU"/>
              </w:rPr>
              <w:t>пп</w:t>
            </w:r>
            <w:proofErr w:type="spellEnd"/>
            <w:r w:rsidRPr="00016CE3">
              <w:rPr>
                <w:rFonts w:ascii="Times New Roman" w:eastAsia="Times New Roman" w:hAnsi="Times New Roman" w:cs="Times New Roman"/>
                <w:sz w:val="18"/>
                <w:szCs w:val="18"/>
                <w:lang w:eastAsia="ru-RU"/>
              </w:rPr>
              <w:t>. 1 п. 1 ст. 7 № 115-ФЗ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*Какие обязанности в целях противодействия легализации (отмыванию) доходов, полученных преступным путем и финансированию терроризма возлагаются на организации и индивидуальных предпринимателей, оказывающих посреднические услуги при осуществлении сделок купли-продажи недвижимого имущества?</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п. 2 ст. 7 № 115-ФЗ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 xml:space="preserve">*Какие требования относятся к квалификационным требованиям, </w:t>
            </w:r>
            <w:proofErr w:type="spellStart"/>
            <w:r w:rsidRPr="00016CE3">
              <w:rPr>
                <w:rFonts w:ascii="Times New Roman" w:eastAsia="Times New Roman" w:hAnsi="Times New Roman" w:cs="Times New Roman"/>
                <w:color w:val="000000"/>
                <w:sz w:val="18"/>
                <w:szCs w:val="18"/>
                <w:lang w:eastAsia="ru-RU"/>
              </w:rPr>
              <w:t>предьявляемым</w:t>
            </w:r>
            <w:proofErr w:type="spellEnd"/>
            <w:r w:rsidRPr="00016CE3">
              <w:rPr>
                <w:rFonts w:ascii="Times New Roman" w:eastAsia="Times New Roman" w:hAnsi="Times New Roman" w:cs="Times New Roman"/>
                <w:color w:val="000000"/>
                <w:sz w:val="18"/>
                <w:szCs w:val="18"/>
                <w:lang w:eastAsia="ru-RU"/>
              </w:rPr>
              <w:t xml:space="preserve"> к специальным должностным лицам, ответственным за реализацию правил внутреннего контроля в целях противодействия легализации </w:t>
            </w:r>
            <w:proofErr w:type="spellStart"/>
            <w:r w:rsidRPr="00016CE3">
              <w:rPr>
                <w:rFonts w:ascii="Times New Roman" w:eastAsia="Times New Roman" w:hAnsi="Times New Roman" w:cs="Times New Roman"/>
                <w:color w:val="000000"/>
                <w:sz w:val="18"/>
                <w:szCs w:val="18"/>
                <w:lang w:eastAsia="ru-RU"/>
              </w:rPr>
              <w:t>доходв</w:t>
            </w:r>
            <w:proofErr w:type="spellEnd"/>
            <w:r w:rsidRPr="00016CE3">
              <w:rPr>
                <w:rFonts w:ascii="Times New Roman" w:eastAsia="Times New Roman" w:hAnsi="Times New Roman" w:cs="Times New Roman"/>
                <w:color w:val="000000"/>
                <w:sz w:val="18"/>
                <w:szCs w:val="18"/>
                <w:lang w:eastAsia="ru-RU"/>
              </w:rPr>
              <w:t>, полученных преступным путем и финансированию терроризма?</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п. 1 Постановления Правительства РФ от 29.05.2014 N 492</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 отношении каких лиц, организации и индивидуальные предприниматели, оказывающие посреднические услуги при осуществлении сделок купли-продажи недвижимого имущества, обязаны принимать меры по замораживанию (блокированию) денежных средств или иного имущества?</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proofErr w:type="spellStart"/>
            <w:r w:rsidRPr="00016CE3">
              <w:rPr>
                <w:rFonts w:ascii="Times New Roman" w:eastAsia="Times New Roman" w:hAnsi="Times New Roman" w:cs="Times New Roman"/>
                <w:sz w:val="18"/>
                <w:szCs w:val="18"/>
                <w:lang w:eastAsia="ru-RU"/>
              </w:rPr>
              <w:t>пп</w:t>
            </w:r>
            <w:proofErr w:type="spellEnd"/>
            <w:r w:rsidRPr="00016CE3">
              <w:rPr>
                <w:rFonts w:ascii="Times New Roman" w:eastAsia="Times New Roman" w:hAnsi="Times New Roman" w:cs="Times New Roman"/>
                <w:sz w:val="18"/>
                <w:szCs w:val="18"/>
                <w:lang w:eastAsia="ru-RU"/>
              </w:rPr>
              <w:t>. 6 п. 1 ст. 7 № 115-ФЗ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 отношении каких лиц, кроме клиента, организации и индивидуальные предприниматели, оказывающие посреднические услуги при осуществлении сделок купли-продажи недвижимого имущества, обязаны проводить идентификацию в целях противодействия легализации (отмыванию) доходов, полученных преступным путем, и финансированию терроризма?</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proofErr w:type="spellStart"/>
            <w:r w:rsidRPr="00016CE3">
              <w:rPr>
                <w:rFonts w:ascii="Times New Roman" w:eastAsia="Times New Roman" w:hAnsi="Times New Roman" w:cs="Times New Roman"/>
                <w:sz w:val="18"/>
                <w:szCs w:val="18"/>
                <w:lang w:eastAsia="ru-RU"/>
              </w:rPr>
              <w:t>пп</w:t>
            </w:r>
            <w:proofErr w:type="spellEnd"/>
            <w:r w:rsidRPr="00016CE3">
              <w:rPr>
                <w:rFonts w:ascii="Times New Roman" w:eastAsia="Times New Roman" w:hAnsi="Times New Roman" w:cs="Times New Roman"/>
                <w:sz w:val="18"/>
                <w:szCs w:val="18"/>
                <w:lang w:eastAsia="ru-RU"/>
              </w:rPr>
              <w:t>. 1 п. 1 ст. 7 № 115-ФЗ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Кем должны быть утверждены правила внутреннего контроля в целях противодействия легализации (отмыванию) доходов, полученных преступным путем, и финансированию терроризма?</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п. 6 Постановления Правительства РФ от 30.06.2012 г. N 667</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 какие сроки правила внутреннего контроля в целях противодействия легализации (отмыванию) доходов, полученных преступным путем, и финансированию терроризма подлежат приведению в соответствие в связи с изменением законодательства?</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п. 1.1 Постановления Правительства РФ от 30.06.2012 г. N 667</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 xml:space="preserve">Каким способом организации и индивидуальные предприниматели, оказывающие посреднические услуги при осуществлении сделок купли-продажи недвижимого имуществ получают доступ к личному кабинету на портале </w:t>
            </w:r>
            <w:proofErr w:type="spellStart"/>
            <w:r w:rsidRPr="00016CE3">
              <w:rPr>
                <w:rFonts w:ascii="Times New Roman" w:eastAsia="Times New Roman" w:hAnsi="Times New Roman" w:cs="Times New Roman"/>
                <w:color w:val="000000"/>
                <w:sz w:val="18"/>
                <w:szCs w:val="18"/>
                <w:lang w:eastAsia="ru-RU"/>
              </w:rPr>
              <w:t>Росфинмониторинга</w:t>
            </w:r>
            <w:proofErr w:type="spellEnd"/>
            <w:r w:rsidRPr="00016CE3">
              <w:rPr>
                <w:rFonts w:ascii="Times New Roman" w:eastAsia="Times New Roman" w:hAnsi="Times New Roman" w:cs="Times New Roman"/>
                <w:color w:val="000000"/>
                <w:sz w:val="18"/>
                <w:szCs w:val="18"/>
                <w:lang w:eastAsia="ru-RU"/>
              </w:rPr>
              <w:t>?</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п. 5 Приказа Федеральной службы по финансовому мониторингу от 20.07.2020 г. N 175</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 xml:space="preserve">*В какой срок организации и индивидуальные предприниматели, оказывающие посреднические услуги при осуществлении сделок купли-продажи недвижимого имущества обязаны направить в МРУ </w:t>
            </w:r>
            <w:proofErr w:type="spellStart"/>
            <w:r w:rsidRPr="00016CE3">
              <w:rPr>
                <w:rFonts w:ascii="Times New Roman" w:eastAsia="Times New Roman" w:hAnsi="Times New Roman" w:cs="Times New Roman"/>
                <w:color w:val="000000"/>
                <w:sz w:val="18"/>
                <w:szCs w:val="18"/>
                <w:lang w:eastAsia="ru-RU"/>
              </w:rPr>
              <w:t>Росфинмониторинга</w:t>
            </w:r>
            <w:proofErr w:type="spellEnd"/>
            <w:r w:rsidRPr="00016CE3">
              <w:rPr>
                <w:rFonts w:ascii="Times New Roman" w:eastAsia="Times New Roman" w:hAnsi="Times New Roman" w:cs="Times New Roman"/>
                <w:color w:val="000000"/>
                <w:sz w:val="18"/>
                <w:szCs w:val="18"/>
                <w:lang w:eastAsia="ru-RU"/>
              </w:rPr>
              <w:t xml:space="preserve"> карту постановки на учет?</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п. 17 Приказа Федеральной службы по финансовому мониторингу от 11.02.2019 г. N 33</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 xml:space="preserve">В какой срок организации и индивидуальные предприниматели, оказывающие посреднические услуги при осуществлении сделок купли-продажи недвижимого имущества обязаны направить в МРУ </w:t>
            </w:r>
            <w:proofErr w:type="spellStart"/>
            <w:r w:rsidRPr="00016CE3">
              <w:rPr>
                <w:rFonts w:ascii="Times New Roman" w:eastAsia="Times New Roman" w:hAnsi="Times New Roman" w:cs="Times New Roman"/>
                <w:color w:val="000000"/>
                <w:sz w:val="18"/>
                <w:szCs w:val="18"/>
                <w:lang w:eastAsia="ru-RU"/>
              </w:rPr>
              <w:t>Росфинмониторинга</w:t>
            </w:r>
            <w:proofErr w:type="spellEnd"/>
            <w:r w:rsidRPr="00016CE3">
              <w:rPr>
                <w:rFonts w:ascii="Times New Roman" w:eastAsia="Times New Roman" w:hAnsi="Times New Roman" w:cs="Times New Roman"/>
                <w:color w:val="000000"/>
                <w:sz w:val="18"/>
                <w:szCs w:val="18"/>
                <w:lang w:eastAsia="ru-RU"/>
              </w:rPr>
              <w:t xml:space="preserve"> карту постановки на учет при изменении сведений, содержащихся в карте постановки на учет?</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п. 18 Приказа Федеральной службы по финансовому мониторингу от 11.02.2019 г. N 33</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Подлежат ли обязательному контролю операции (сделки) с недвижимым имуществом, совершаемые в рамках договора участия в долевом строительстве, в том числе переуступки прав требования по нему, ренты, дарения, аренды? НОВЫЙ ВОПРОС</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proofErr w:type="spellStart"/>
            <w:r w:rsidRPr="00016CE3">
              <w:rPr>
                <w:rFonts w:ascii="Times New Roman" w:eastAsia="Times New Roman" w:hAnsi="Times New Roman" w:cs="Times New Roman"/>
                <w:sz w:val="18"/>
                <w:szCs w:val="18"/>
                <w:lang w:eastAsia="ru-RU"/>
              </w:rPr>
              <w:t>пп</w:t>
            </w:r>
            <w:proofErr w:type="spellEnd"/>
            <w:r w:rsidRPr="00016CE3">
              <w:rPr>
                <w:rFonts w:ascii="Times New Roman" w:eastAsia="Times New Roman" w:hAnsi="Times New Roman" w:cs="Times New Roman"/>
                <w:sz w:val="18"/>
                <w:szCs w:val="18"/>
                <w:lang w:eastAsia="ru-RU"/>
              </w:rPr>
              <w:t>. 1.1 ст. 6 N115-ФЗ</w:t>
            </w:r>
          </w:p>
        </w:tc>
      </w:tr>
      <w:tr w:rsidR="00F3722E" w:rsidRPr="00016CE3" w:rsidTr="00F3722E">
        <w:trPr>
          <w:trHeight w:val="20"/>
        </w:trPr>
        <w:tc>
          <w:tcPr>
            <w:tcW w:w="11052" w:type="dxa"/>
            <w:gridSpan w:val="3"/>
            <w:shd w:val="clear" w:color="auto" w:fill="A8D08D" w:themeFill="accent6" w:themeFillTint="99"/>
            <w:vAlign w:val="center"/>
          </w:tcPr>
          <w:p w:rsidR="00F3722E" w:rsidRPr="00E204A6" w:rsidRDefault="00F3722E" w:rsidP="00F3722E">
            <w:pPr>
              <w:spacing w:after="0" w:line="240" w:lineRule="auto"/>
              <w:jc w:val="center"/>
              <w:rPr>
                <w:rFonts w:ascii="Times New Roman" w:eastAsia="Times New Roman" w:hAnsi="Times New Roman" w:cs="Times New Roman"/>
                <w:b/>
                <w:color w:val="000000"/>
                <w:sz w:val="24"/>
                <w:szCs w:val="24"/>
                <w:lang w:eastAsia="ru-RU"/>
              </w:rPr>
            </w:pPr>
            <w:r w:rsidRPr="00E204A6">
              <w:rPr>
                <w:rFonts w:ascii="Times New Roman" w:eastAsia="Times New Roman" w:hAnsi="Times New Roman" w:cs="Times New Roman"/>
                <w:b/>
                <w:color w:val="000000"/>
                <w:sz w:val="24"/>
                <w:szCs w:val="24"/>
                <w:lang w:eastAsia="ru-RU"/>
              </w:rPr>
              <w:t>Закон о защите прав потребителей</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 соответствии с Законом «О защите прав потребителей» Потребитель - это...</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 xml:space="preserve">преамбула </w:t>
            </w:r>
            <w:r w:rsidRPr="00016CE3">
              <w:rPr>
                <w:rFonts w:ascii="Times New Roman" w:eastAsia="Times New Roman" w:hAnsi="Times New Roman" w:cs="Times New Roman"/>
                <w:sz w:val="18"/>
                <w:szCs w:val="18"/>
                <w:lang w:eastAsia="ru-RU"/>
              </w:rPr>
              <w:br/>
            </w:r>
            <w:proofErr w:type="spellStart"/>
            <w:r w:rsidRPr="00016CE3">
              <w:rPr>
                <w:rFonts w:ascii="Times New Roman" w:eastAsia="Times New Roman" w:hAnsi="Times New Roman" w:cs="Times New Roman"/>
                <w:sz w:val="18"/>
                <w:szCs w:val="18"/>
                <w:lang w:eastAsia="ru-RU"/>
              </w:rPr>
              <w:t>ЗоЗПП</w:t>
            </w:r>
            <w:proofErr w:type="spellEnd"/>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 соответствии с Законом «О защите прав потребителей» Потребитель вправе предъявить требования, связанные с недостатками выполненной работы (оказанной услуги), при отсутствии гарантийного срока, в пределах...</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 xml:space="preserve">ст. 29 </w:t>
            </w:r>
            <w:proofErr w:type="spellStart"/>
            <w:r w:rsidRPr="00016CE3">
              <w:rPr>
                <w:rFonts w:ascii="Times New Roman" w:eastAsia="Times New Roman" w:hAnsi="Times New Roman" w:cs="Times New Roman"/>
                <w:sz w:val="18"/>
                <w:szCs w:val="18"/>
                <w:lang w:eastAsia="ru-RU"/>
              </w:rPr>
              <w:t>ЗоЗПП</w:t>
            </w:r>
            <w:proofErr w:type="spellEnd"/>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 соответствии с Законом «О защите прав потребителей» Потребитель вправе отказаться от исполнения договора о выполнении работ (оказании услуг) в любое время при условии, если...</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 xml:space="preserve">ст. 32 </w:t>
            </w:r>
            <w:proofErr w:type="spellStart"/>
            <w:r w:rsidRPr="00016CE3">
              <w:rPr>
                <w:rFonts w:ascii="Times New Roman" w:eastAsia="Times New Roman" w:hAnsi="Times New Roman" w:cs="Times New Roman"/>
                <w:sz w:val="18"/>
                <w:szCs w:val="18"/>
                <w:lang w:eastAsia="ru-RU"/>
              </w:rPr>
              <w:t>ЗоЗПП</w:t>
            </w:r>
            <w:proofErr w:type="spellEnd"/>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 соответствии с Законом «О защите прав потребителей» продавец (изготовитель, исполнитель) освобождается от ответственности за неисполнение обязательств или за ненадлежащее исполнение обязательств, если...</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 xml:space="preserve">ст. 13 </w:t>
            </w:r>
            <w:proofErr w:type="spellStart"/>
            <w:r w:rsidRPr="00016CE3">
              <w:rPr>
                <w:rFonts w:ascii="Times New Roman" w:eastAsia="Times New Roman" w:hAnsi="Times New Roman" w:cs="Times New Roman"/>
                <w:sz w:val="18"/>
                <w:szCs w:val="18"/>
                <w:lang w:eastAsia="ru-RU"/>
              </w:rPr>
              <w:t>ЗоЗПП</w:t>
            </w:r>
            <w:proofErr w:type="spellEnd"/>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На каком лице в соответствии с Законом «О защите прав потребителей» лежит обязанность по доказыванию в процессе защиты прав потребителей?</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56 ГПК</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 соответствии с Законом «О защите прав потребителей» за несоблюдение в добровольном порядке требований потребителя суд взыскивает с продавца (изготовителя, исполнителя) штраф в размере...</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 xml:space="preserve">п. 6 ст. 13 </w:t>
            </w:r>
            <w:proofErr w:type="spellStart"/>
            <w:r w:rsidRPr="00016CE3">
              <w:rPr>
                <w:rFonts w:ascii="Times New Roman" w:eastAsia="Times New Roman" w:hAnsi="Times New Roman" w:cs="Times New Roman"/>
                <w:sz w:val="18"/>
                <w:szCs w:val="18"/>
                <w:lang w:eastAsia="ru-RU"/>
              </w:rPr>
              <w:t>ЗоЗПП</w:t>
            </w:r>
            <w:proofErr w:type="spellEnd"/>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 соответствии с Законом «О защите прав потребителей» требования потребителя об уменьшении цены за выполненную работу (оказанную услугу), о возмещении расходов по устранению недостатков своими силами или третьими лицами, а также о возврате уплаченной за работу (услугу) денежной суммы и возмещении убытков, причиненных отказом от исполнения договора, подлежат удовлетворению в течение...</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 xml:space="preserve">ст. 31 </w:t>
            </w:r>
            <w:proofErr w:type="spellStart"/>
            <w:r w:rsidRPr="00016CE3">
              <w:rPr>
                <w:rFonts w:ascii="Times New Roman" w:eastAsia="Times New Roman" w:hAnsi="Times New Roman" w:cs="Times New Roman"/>
                <w:sz w:val="18"/>
                <w:szCs w:val="18"/>
                <w:lang w:eastAsia="ru-RU"/>
              </w:rPr>
              <w:t>ЗоЗПП</w:t>
            </w:r>
            <w:proofErr w:type="spellEnd"/>
          </w:p>
        </w:tc>
      </w:tr>
      <w:tr w:rsidR="00F3722E" w:rsidRPr="00016CE3" w:rsidTr="00F3722E">
        <w:trPr>
          <w:trHeight w:val="20"/>
        </w:trPr>
        <w:tc>
          <w:tcPr>
            <w:tcW w:w="11052" w:type="dxa"/>
            <w:gridSpan w:val="3"/>
            <w:shd w:val="clear" w:color="auto" w:fill="A8D08D" w:themeFill="accent6" w:themeFillTint="99"/>
            <w:vAlign w:val="center"/>
          </w:tcPr>
          <w:p w:rsidR="00F3722E" w:rsidRPr="00E204A6" w:rsidRDefault="00F3722E" w:rsidP="00F3722E">
            <w:pPr>
              <w:spacing w:after="0" w:line="240" w:lineRule="auto"/>
              <w:jc w:val="center"/>
              <w:rPr>
                <w:rFonts w:ascii="Times New Roman" w:eastAsia="Times New Roman" w:hAnsi="Times New Roman" w:cs="Times New Roman"/>
                <w:b/>
                <w:color w:val="000000"/>
                <w:sz w:val="24"/>
                <w:szCs w:val="24"/>
                <w:lang w:eastAsia="ru-RU"/>
              </w:rPr>
            </w:pPr>
            <w:r w:rsidRPr="00E204A6">
              <w:rPr>
                <w:rFonts w:ascii="Times New Roman" w:eastAsia="Times New Roman" w:hAnsi="Times New Roman" w:cs="Times New Roman"/>
                <w:b/>
                <w:color w:val="000000"/>
                <w:sz w:val="24"/>
                <w:szCs w:val="24"/>
                <w:lang w:eastAsia="ru-RU"/>
              </w:rPr>
              <w:t>Персональные данные</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Данные, полученные при сканировании паспорта оператором персональных данных для подтверждения осуществления определенных действий конкретным лицом, относят...</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proofErr w:type="spellStart"/>
            <w:r w:rsidRPr="00016CE3">
              <w:rPr>
                <w:rFonts w:ascii="Times New Roman" w:eastAsia="Times New Roman" w:hAnsi="Times New Roman" w:cs="Times New Roman"/>
                <w:sz w:val="18"/>
                <w:szCs w:val="18"/>
                <w:lang w:eastAsia="ru-RU"/>
              </w:rPr>
              <w:t>пп</w:t>
            </w:r>
            <w:proofErr w:type="spellEnd"/>
            <w:r w:rsidRPr="00016CE3">
              <w:rPr>
                <w:rFonts w:ascii="Times New Roman" w:eastAsia="Times New Roman" w:hAnsi="Times New Roman" w:cs="Times New Roman"/>
                <w:sz w:val="18"/>
                <w:szCs w:val="18"/>
                <w:lang w:eastAsia="ru-RU"/>
              </w:rPr>
              <w:t>. 1 ст. 3 N 152-ФЗ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 xml:space="preserve">Обязан ли оператор до начала обработки персональных данных уведомить территориальный орган </w:t>
            </w:r>
            <w:proofErr w:type="spellStart"/>
            <w:r w:rsidRPr="00016CE3">
              <w:rPr>
                <w:rFonts w:ascii="Times New Roman" w:eastAsia="Times New Roman" w:hAnsi="Times New Roman" w:cs="Times New Roman"/>
                <w:color w:val="000000"/>
                <w:sz w:val="18"/>
                <w:szCs w:val="18"/>
                <w:lang w:eastAsia="ru-RU"/>
              </w:rPr>
              <w:t>Роскомнадзора</w:t>
            </w:r>
            <w:proofErr w:type="spellEnd"/>
            <w:r w:rsidRPr="00016CE3">
              <w:rPr>
                <w:rFonts w:ascii="Times New Roman" w:eastAsia="Times New Roman" w:hAnsi="Times New Roman" w:cs="Times New Roman"/>
                <w:color w:val="000000"/>
                <w:sz w:val="18"/>
                <w:szCs w:val="18"/>
                <w:lang w:eastAsia="ru-RU"/>
              </w:rPr>
              <w:t xml:space="preserve"> о своем намерении осуществлять обработку персональных данных?</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20 N 152-ФЗ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Неавтоматизированная обработка персональных данных это...</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N 152-ФЗ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Может ли быть дано согласие на обработку персональных данных путем получения на мобильный телефон и (или) электронную почту уникальной последовательности символов?</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ст.9 № 152-ФЗ</w:t>
            </w:r>
          </w:p>
        </w:tc>
      </w:tr>
      <w:tr w:rsidR="00F3722E" w:rsidRPr="00016CE3" w:rsidTr="00F3722E">
        <w:trPr>
          <w:trHeight w:val="20"/>
        </w:trPr>
        <w:tc>
          <w:tcPr>
            <w:tcW w:w="988" w:type="dxa"/>
            <w:shd w:val="clear" w:color="000000" w:fill="FFFFFF"/>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Фотографическое изображение, содержащееся в личном деле работника, относят...</w:t>
            </w:r>
          </w:p>
        </w:tc>
        <w:tc>
          <w:tcPr>
            <w:tcW w:w="2410" w:type="dxa"/>
            <w:shd w:val="clear" w:color="000000" w:fill="FFFFFF"/>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ст.3 № 152-ФЗ</w:t>
            </w: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Каким документом подтверждается намерение субъекта предоставить свои персональные данные на обработку?</w:t>
            </w:r>
          </w:p>
        </w:tc>
        <w:tc>
          <w:tcPr>
            <w:tcW w:w="2410" w:type="dxa"/>
            <w:shd w:val="clear" w:color="auto" w:fill="FFFFFF" w:themeFill="background1"/>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6 ФЗ №152</w:t>
            </w: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 xml:space="preserve">*Что из перечисленного относится к специальной категории персональных данных? </w:t>
            </w:r>
          </w:p>
        </w:tc>
        <w:tc>
          <w:tcPr>
            <w:tcW w:w="2410" w:type="dxa"/>
            <w:shd w:val="clear" w:color="auto" w:fill="FFFFFF" w:themeFill="background1"/>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 xml:space="preserve">ст. 10 ФЗ №152 </w:t>
            </w: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*Какие сведения оператор по обработке персональных данных должен включить в уведомление о намерении осуществить трансграничную передачу персональных данных?</w:t>
            </w:r>
          </w:p>
        </w:tc>
        <w:tc>
          <w:tcPr>
            <w:tcW w:w="2410" w:type="dxa"/>
            <w:shd w:val="clear" w:color="auto" w:fill="FFFFFF" w:themeFill="background1"/>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ст. 12 ФЗ №152</w:t>
            </w: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Может ли оператор получить согласие на обработку персональных данных от лица, не являющего субъектом персональных данных?</w:t>
            </w:r>
          </w:p>
        </w:tc>
        <w:tc>
          <w:tcPr>
            <w:tcW w:w="2410" w:type="dxa"/>
            <w:shd w:val="clear" w:color="auto" w:fill="FFFFFF" w:themeFill="background1"/>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 xml:space="preserve">ст. 9 ФЗ №152 </w:t>
            </w: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w:t>
            </w:r>
            <w:proofErr w:type="gramStart"/>
            <w:r w:rsidRPr="00016CE3">
              <w:rPr>
                <w:rFonts w:ascii="Times New Roman" w:eastAsia="Times New Roman" w:hAnsi="Times New Roman" w:cs="Times New Roman"/>
                <w:color w:val="000000"/>
                <w:sz w:val="18"/>
                <w:szCs w:val="18"/>
                <w:lang w:eastAsia="ru-RU"/>
              </w:rPr>
              <w:t>В</w:t>
            </w:r>
            <w:proofErr w:type="gramEnd"/>
            <w:r w:rsidRPr="00016CE3">
              <w:rPr>
                <w:rFonts w:ascii="Times New Roman" w:eastAsia="Times New Roman" w:hAnsi="Times New Roman" w:cs="Times New Roman"/>
                <w:color w:val="000000"/>
                <w:sz w:val="18"/>
                <w:szCs w:val="18"/>
                <w:lang w:eastAsia="ru-RU"/>
              </w:rPr>
              <w:t xml:space="preserve"> течение какого времени лицо после требования субъектом прекратить передачу его персональных данных, любое лицо, которое обрабатывает персональные данные обязано прекратить их передачу? </w:t>
            </w:r>
          </w:p>
        </w:tc>
        <w:tc>
          <w:tcPr>
            <w:tcW w:w="2410" w:type="dxa"/>
            <w:shd w:val="clear" w:color="auto" w:fill="FFFFFF" w:themeFill="background1"/>
            <w:vAlign w:val="center"/>
            <w:hideMark/>
          </w:tcPr>
          <w:p w:rsidR="00F3722E" w:rsidRPr="00016CE3" w:rsidRDefault="00F3722E" w:rsidP="00F3722E">
            <w:pPr>
              <w:spacing w:after="0" w:line="240" w:lineRule="auto"/>
              <w:rPr>
                <w:rFonts w:ascii="Times New Roman" w:eastAsia="Times New Roman" w:hAnsi="Times New Roman" w:cs="Times New Roman"/>
                <w:sz w:val="18"/>
                <w:szCs w:val="18"/>
                <w:lang w:eastAsia="ru-RU"/>
              </w:rPr>
            </w:pPr>
            <w:r w:rsidRPr="00016CE3">
              <w:rPr>
                <w:rFonts w:ascii="Times New Roman" w:eastAsia="Times New Roman" w:hAnsi="Times New Roman" w:cs="Times New Roman"/>
                <w:sz w:val="18"/>
                <w:szCs w:val="18"/>
                <w:lang w:eastAsia="ru-RU"/>
              </w:rPr>
              <w:t xml:space="preserve">ст. 10.1 ФЗ №152 </w:t>
            </w: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tcPr>
          <w:p w:rsidR="00F3722E" w:rsidRPr="00016CE3" w:rsidRDefault="00F3722E" w:rsidP="00F3722E">
            <w:pPr>
              <w:spacing w:after="0" w:line="240" w:lineRule="auto"/>
              <w:rPr>
                <w:rFonts w:ascii="Times New Roman" w:eastAsia="Times New Roman" w:hAnsi="Times New Roman" w:cs="Times New Roman"/>
                <w:color w:val="000000"/>
                <w:sz w:val="18"/>
                <w:szCs w:val="18"/>
                <w:lang w:eastAsia="ru-RU"/>
              </w:rPr>
            </w:pPr>
            <w:r w:rsidRPr="00F05F91">
              <w:rPr>
                <w:rFonts w:ascii="Times New Roman" w:eastAsia="Times New Roman" w:hAnsi="Times New Roman" w:cs="Times New Roman"/>
                <w:color w:val="000000"/>
                <w:sz w:val="18"/>
                <w:szCs w:val="18"/>
                <w:lang w:eastAsia="ru-RU"/>
              </w:rPr>
              <w:t>Рост и вес работника относят…</w:t>
            </w:r>
          </w:p>
        </w:tc>
        <w:tc>
          <w:tcPr>
            <w:tcW w:w="2410" w:type="dxa"/>
            <w:shd w:val="clear" w:color="auto" w:fill="FFFFFF" w:themeFill="background1"/>
            <w:vAlign w:val="center"/>
          </w:tcPr>
          <w:p w:rsidR="00F3722E" w:rsidRPr="00016CE3" w:rsidRDefault="00BF4C8B" w:rsidP="00F3722E">
            <w:pPr>
              <w:spacing w:after="0" w:line="240" w:lineRule="auto"/>
              <w:rPr>
                <w:rFonts w:ascii="Times New Roman" w:eastAsia="Times New Roman" w:hAnsi="Times New Roman" w:cs="Times New Roman"/>
                <w:sz w:val="18"/>
                <w:szCs w:val="18"/>
                <w:lang w:eastAsia="ru-RU"/>
              </w:rPr>
            </w:pPr>
            <w:r w:rsidRPr="00BF4C8B">
              <w:rPr>
                <w:rFonts w:ascii="Times New Roman" w:eastAsia="Times New Roman" w:hAnsi="Times New Roman" w:cs="Times New Roman"/>
                <w:sz w:val="18"/>
                <w:szCs w:val="18"/>
                <w:lang w:eastAsia="ru-RU"/>
              </w:rPr>
              <w:t>ст. 11 ФЗ № 152</w:t>
            </w:r>
          </w:p>
        </w:tc>
      </w:tr>
      <w:tr w:rsidR="00BF4C8B" w:rsidRPr="00016CE3" w:rsidTr="00F3722E">
        <w:trPr>
          <w:trHeight w:val="20"/>
        </w:trPr>
        <w:tc>
          <w:tcPr>
            <w:tcW w:w="988" w:type="dxa"/>
            <w:shd w:val="clear" w:color="auto" w:fill="FFFFFF" w:themeFill="background1"/>
            <w:vAlign w:val="center"/>
          </w:tcPr>
          <w:p w:rsidR="00BF4C8B" w:rsidRPr="00016CE3" w:rsidRDefault="00BF4C8B" w:rsidP="00F3722E">
            <w:pPr>
              <w:pStyle w:val="a6"/>
              <w:numPr>
                <w:ilvl w:val="0"/>
                <w:numId w:val="1"/>
              </w:numPr>
              <w:spacing w:after="0" w:line="240" w:lineRule="auto"/>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tcPr>
          <w:p w:rsidR="00BF4C8B" w:rsidRPr="00F05F91" w:rsidRDefault="00BF4C8B" w:rsidP="00F3722E">
            <w:pPr>
              <w:spacing w:after="0" w:line="240" w:lineRule="auto"/>
              <w:rPr>
                <w:rFonts w:ascii="Times New Roman" w:eastAsia="Times New Roman" w:hAnsi="Times New Roman" w:cs="Times New Roman"/>
                <w:color w:val="000000"/>
                <w:sz w:val="18"/>
                <w:szCs w:val="18"/>
                <w:lang w:eastAsia="ru-RU"/>
              </w:rPr>
            </w:pPr>
            <w:r w:rsidRPr="00BF4C8B">
              <w:rPr>
                <w:rFonts w:ascii="Times New Roman" w:eastAsia="Times New Roman" w:hAnsi="Times New Roman" w:cs="Times New Roman"/>
                <w:color w:val="000000"/>
                <w:sz w:val="18"/>
                <w:szCs w:val="18"/>
                <w:lang w:eastAsia="ru-RU"/>
              </w:rPr>
              <w:t>Согласие на обработку персональных данных должно быть оформлено….</w:t>
            </w:r>
          </w:p>
        </w:tc>
        <w:tc>
          <w:tcPr>
            <w:tcW w:w="2410" w:type="dxa"/>
            <w:shd w:val="clear" w:color="auto" w:fill="FFFFFF" w:themeFill="background1"/>
            <w:vAlign w:val="center"/>
          </w:tcPr>
          <w:p w:rsidR="00BF4C8B" w:rsidRPr="00016CE3" w:rsidRDefault="00BF4C8B" w:rsidP="00F3722E">
            <w:pPr>
              <w:spacing w:after="0" w:line="240" w:lineRule="auto"/>
              <w:rPr>
                <w:rFonts w:ascii="Times New Roman" w:eastAsia="Times New Roman" w:hAnsi="Times New Roman" w:cs="Times New Roman"/>
                <w:sz w:val="18"/>
                <w:szCs w:val="18"/>
                <w:lang w:eastAsia="ru-RU"/>
              </w:rPr>
            </w:pPr>
            <w:r w:rsidRPr="00BF4C8B">
              <w:rPr>
                <w:rFonts w:ascii="Times New Roman" w:eastAsia="Times New Roman" w:hAnsi="Times New Roman" w:cs="Times New Roman"/>
                <w:sz w:val="18"/>
                <w:szCs w:val="18"/>
                <w:lang w:eastAsia="ru-RU"/>
              </w:rPr>
              <w:t>ст. 9 ФЗ № 152</w:t>
            </w:r>
          </w:p>
        </w:tc>
      </w:tr>
      <w:tr w:rsidR="00F3722E" w:rsidRPr="00016CE3" w:rsidTr="00F3722E">
        <w:trPr>
          <w:trHeight w:val="20"/>
        </w:trPr>
        <w:tc>
          <w:tcPr>
            <w:tcW w:w="11052" w:type="dxa"/>
            <w:gridSpan w:val="3"/>
            <w:shd w:val="clear" w:color="auto" w:fill="F4B083" w:themeFill="accent2" w:themeFillTint="99"/>
            <w:vAlign w:val="center"/>
          </w:tcPr>
          <w:p w:rsidR="00F3722E" w:rsidRPr="00E204A6" w:rsidRDefault="00F3722E" w:rsidP="00F3722E">
            <w:pPr>
              <w:jc w:val="center"/>
              <w:rPr>
                <w:rFonts w:ascii="Times New Roman" w:eastAsia="Times New Roman" w:hAnsi="Times New Roman" w:cs="Times New Roman"/>
                <w:b/>
                <w:sz w:val="24"/>
                <w:szCs w:val="18"/>
                <w:lang w:eastAsia="ru-RU"/>
              </w:rPr>
            </w:pPr>
            <w:r w:rsidRPr="00E204A6">
              <w:rPr>
                <w:rFonts w:ascii="Times New Roman" w:eastAsia="Times New Roman" w:hAnsi="Times New Roman" w:cs="Times New Roman"/>
                <w:b/>
                <w:color w:val="000000"/>
                <w:sz w:val="24"/>
                <w:szCs w:val="18"/>
                <w:lang w:eastAsia="ru-RU"/>
              </w:rPr>
              <w:t>Блок IV. Психология ведения переговоров</w:t>
            </w: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*Какие из перечисленных приемов не снижают напряжение в переговорах?</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C85810" w:rsidRPr="00016CE3" w:rsidTr="00F3722E">
        <w:trPr>
          <w:trHeight w:val="20"/>
        </w:trPr>
        <w:tc>
          <w:tcPr>
            <w:tcW w:w="988" w:type="dxa"/>
            <w:shd w:val="clear" w:color="auto" w:fill="FFFFFF" w:themeFill="background1"/>
            <w:vAlign w:val="center"/>
          </w:tcPr>
          <w:p w:rsidR="00C85810" w:rsidRPr="00016CE3" w:rsidRDefault="00C85810"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tcPr>
          <w:p w:rsidR="00C85810" w:rsidRPr="00016CE3" w:rsidRDefault="00C85810" w:rsidP="00F3722E">
            <w:pPr>
              <w:spacing w:after="0"/>
              <w:rPr>
                <w:rFonts w:ascii="Times New Roman" w:eastAsia="Times New Roman" w:hAnsi="Times New Roman" w:cs="Times New Roman"/>
                <w:color w:val="000000"/>
                <w:sz w:val="18"/>
                <w:szCs w:val="18"/>
                <w:lang w:eastAsia="ru-RU"/>
              </w:rPr>
            </w:pPr>
            <w:r w:rsidRPr="00C85810">
              <w:rPr>
                <w:rFonts w:ascii="Times New Roman" w:eastAsia="Times New Roman" w:hAnsi="Times New Roman" w:cs="Times New Roman"/>
                <w:color w:val="000000"/>
                <w:sz w:val="18"/>
                <w:szCs w:val="18"/>
                <w:lang w:eastAsia="ru-RU"/>
              </w:rPr>
              <w:t>*Что включает в себя процесс общения как процесс развития контактов?</w:t>
            </w:r>
          </w:p>
        </w:tc>
        <w:tc>
          <w:tcPr>
            <w:tcW w:w="2410" w:type="dxa"/>
            <w:shd w:val="clear" w:color="auto" w:fill="FFFFFF" w:themeFill="background1"/>
            <w:vAlign w:val="center"/>
          </w:tcPr>
          <w:p w:rsidR="00C85810" w:rsidRPr="00016CE3" w:rsidRDefault="00C85810"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Какую тактику своего поведения необходимо использовать при работе с возражениями клиента?</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Кем является человек, воспринимающий информацию ощущениями?</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Кем является человек, воспринимающий информацию преимущественно образами?</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Кем является человек, воспринимающий информацию преимущественно со слов?</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Лучше выполняется требование, расположенное в сообщении...</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Назовите две самые распространенные человеческие потребности.</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C85810" w:rsidRPr="00C85810" w:rsidRDefault="00F3722E" w:rsidP="00C85810">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Поставьте в правильном порядке шаги принятия неизбежного</w:t>
            </w:r>
            <w:r>
              <w:rPr>
                <w:rFonts w:ascii="Times New Roman" w:eastAsia="Times New Roman" w:hAnsi="Times New Roman" w:cs="Times New Roman"/>
                <w:color w:val="000000"/>
                <w:sz w:val="18"/>
                <w:szCs w:val="18"/>
                <w:lang w:eastAsia="ru-RU"/>
              </w:rPr>
              <w:t xml:space="preserve"> решения по модели </w:t>
            </w:r>
            <w:proofErr w:type="spellStart"/>
            <w:r>
              <w:rPr>
                <w:rFonts w:ascii="Times New Roman" w:eastAsia="Times New Roman" w:hAnsi="Times New Roman" w:cs="Times New Roman"/>
                <w:color w:val="000000"/>
                <w:sz w:val="18"/>
                <w:szCs w:val="18"/>
                <w:lang w:eastAsia="ru-RU"/>
              </w:rPr>
              <w:t>Кюблер</w:t>
            </w:r>
            <w:proofErr w:type="spellEnd"/>
            <w:r>
              <w:rPr>
                <w:rFonts w:ascii="Times New Roman" w:eastAsia="Times New Roman" w:hAnsi="Times New Roman" w:cs="Times New Roman"/>
                <w:color w:val="000000"/>
                <w:sz w:val="18"/>
                <w:szCs w:val="18"/>
                <w:lang w:eastAsia="ru-RU"/>
              </w:rPr>
              <w:t>-Росс:</w:t>
            </w:r>
            <w:r w:rsidR="00C85810">
              <w:t xml:space="preserve"> </w:t>
            </w:r>
            <w:r w:rsidR="00C85810" w:rsidRPr="00C85810">
              <w:rPr>
                <w:rFonts w:ascii="Times New Roman" w:eastAsia="Times New Roman" w:hAnsi="Times New Roman" w:cs="Times New Roman"/>
                <w:color w:val="000000"/>
                <w:sz w:val="18"/>
                <w:szCs w:val="18"/>
                <w:lang w:eastAsia="ru-RU"/>
              </w:rPr>
              <w:t>1. Шок и отрицание, </w:t>
            </w:r>
          </w:p>
          <w:p w:rsidR="00C85810" w:rsidRPr="00C85810" w:rsidRDefault="00C85810" w:rsidP="00C85810">
            <w:pPr>
              <w:spacing w:after="0"/>
              <w:rPr>
                <w:rFonts w:ascii="Times New Roman" w:eastAsia="Times New Roman" w:hAnsi="Times New Roman" w:cs="Times New Roman"/>
                <w:color w:val="000000"/>
                <w:sz w:val="18"/>
                <w:szCs w:val="18"/>
                <w:lang w:eastAsia="ru-RU"/>
              </w:rPr>
            </w:pPr>
            <w:r w:rsidRPr="00C85810">
              <w:rPr>
                <w:rFonts w:ascii="Times New Roman" w:eastAsia="Times New Roman" w:hAnsi="Times New Roman" w:cs="Times New Roman"/>
                <w:color w:val="000000"/>
                <w:sz w:val="18"/>
                <w:szCs w:val="18"/>
                <w:lang w:eastAsia="ru-RU"/>
              </w:rPr>
              <w:t>2. Гнев и злость, </w:t>
            </w:r>
          </w:p>
          <w:p w:rsidR="00C85810" w:rsidRPr="00C85810" w:rsidRDefault="00C85810" w:rsidP="00C85810">
            <w:pPr>
              <w:spacing w:after="0"/>
              <w:rPr>
                <w:rFonts w:ascii="Times New Roman" w:eastAsia="Times New Roman" w:hAnsi="Times New Roman" w:cs="Times New Roman"/>
                <w:color w:val="000000"/>
                <w:sz w:val="18"/>
                <w:szCs w:val="18"/>
                <w:lang w:eastAsia="ru-RU"/>
              </w:rPr>
            </w:pPr>
            <w:r w:rsidRPr="00C85810">
              <w:rPr>
                <w:rFonts w:ascii="Times New Roman" w:eastAsia="Times New Roman" w:hAnsi="Times New Roman" w:cs="Times New Roman"/>
                <w:color w:val="000000"/>
                <w:sz w:val="18"/>
                <w:szCs w:val="18"/>
                <w:lang w:eastAsia="ru-RU"/>
              </w:rPr>
              <w:t>3. Торг, </w:t>
            </w:r>
          </w:p>
          <w:p w:rsidR="00C85810" w:rsidRPr="00C85810" w:rsidRDefault="00C85810" w:rsidP="00C85810">
            <w:pPr>
              <w:spacing w:after="0"/>
              <w:rPr>
                <w:rFonts w:ascii="Times New Roman" w:eastAsia="Times New Roman" w:hAnsi="Times New Roman" w:cs="Times New Roman"/>
                <w:color w:val="000000"/>
                <w:sz w:val="18"/>
                <w:szCs w:val="18"/>
                <w:lang w:eastAsia="ru-RU"/>
              </w:rPr>
            </w:pPr>
            <w:r w:rsidRPr="00C85810">
              <w:rPr>
                <w:rFonts w:ascii="Times New Roman" w:eastAsia="Times New Roman" w:hAnsi="Times New Roman" w:cs="Times New Roman"/>
                <w:color w:val="000000"/>
                <w:sz w:val="18"/>
                <w:szCs w:val="18"/>
                <w:lang w:eastAsia="ru-RU"/>
              </w:rPr>
              <w:t>4. Депрессия, </w:t>
            </w:r>
          </w:p>
          <w:p w:rsidR="00F3722E" w:rsidRPr="00016CE3" w:rsidRDefault="00C85810" w:rsidP="00C85810">
            <w:pPr>
              <w:spacing w:after="0"/>
              <w:rPr>
                <w:rFonts w:ascii="Times New Roman" w:eastAsia="Times New Roman" w:hAnsi="Times New Roman" w:cs="Times New Roman"/>
                <w:color w:val="000000"/>
                <w:sz w:val="18"/>
                <w:szCs w:val="18"/>
                <w:lang w:eastAsia="ru-RU"/>
              </w:rPr>
            </w:pPr>
            <w:r w:rsidRPr="00C85810">
              <w:rPr>
                <w:rFonts w:ascii="Times New Roman" w:eastAsia="Times New Roman" w:hAnsi="Times New Roman" w:cs="Times New Roman"/>
                <w:color w:val="000000"/>
                <w:sz w:val="18"/>
                <w:szCs w:val="18"/>
                <w:lang w:eastAsia="ru-RU"/>
              </w:rPr>
              <w:t>5. Принятие.</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C85810" w:rsidRDefault="00F3722E" w:rsidP="00C85810">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Расположите правильн</w:t>
            </w:r>
            <w:r>
              <w:rPr>
                <w:rFonts w:ascii="Times New Roman" w:eastAsia="Times New Roman" w:hAnsi="Times New Roman" w:cs="Times New Roman"/>
                <w:color w:val="000000"/>
                <w:sz w:val="18"/>
                <w:szCs w:val="18"/>
                <w:lang w:eastAsia="ru-RU"/>
              </w:rPr>
              <w:t>о этапы работы с возражениями:</w:t>
            </w:r>
          </w:p>
          <w:p w:rsidR="00C85810" w:rsidRPr="00C85810" w:rsidRDefault="00C85810" w:rsidP="00C85810">
            <w:pPr>
              <w:spacing w:after="0"/>
              <w:rPr>
                <w:rFonts w:ascii="Times New Roman" w:eastAsia="Times New Roman" w:hAnsi="Times New Roman" w:cs="Times New Roman"/>
                <w:color w:val="000000"/>
                <w:sz w:val="18"/>
                <w:szCs w:val="18"/>
                <w:lang w:eastAsia="ru-RU"/>
              </w:rPr>
            </w:pPr>
            <w:r w:rsidRPr="00C85810">
              <w:rPr>
                <w:rFonts w:ascii="Times New Roman" w:eastAsia="Times New Roman" w:hAnsi="Times New Roman" w:cs="Times New Roman"/>
                <w:color w:val="000000"/>
                <w:sz w:val="18"/>
                <w:szCs w:val="18"/>
                <w:lang w:eastAsia="ru-RU"/>
              </w:rPr>
              <w:t>1. Выслуш</w:t>
            </w:r>
            <w:r>
              <w:rPr>
                <w:rFonts w:ascii="Times New Roman" w:eastAsia="Times New Roman" w:hAnsi="Times New Roman" w:cs="Times New Roman"/>
                <w:color w:val="000000"/>
                <w:sz w:val="18"/>
                <w:szCs w:val="18"/>
                <w:lang w:eastAsia="ru-RU"/>
              </w:rPr>
              <w:t>а</w:t>
            </w:r>
            <w:r w:rsidRPr="00C85810">
              <w:rPr>
                <w:rFonts w:ascii="Times New Roman" w:eastAsia="Times New Roman" w:hAnsi="Times New Roman" w:cs="Times New Roman"/>
                <w:color w:val="000000"/>
                <w:sz w:val="18"/>
                <w:szCs w:val="18"/>
                <w:lang w:eastAsia="ru-RU"/>
              </w:rPr>
              <w:t>ть; </w:t>
            </w:r>
          </w:p>
          <w:p w:rsidR="00C85810" w:rsidRPr="00C85810" w:rsidRDefault="00C85810" w:rsidP="00C85810">
            <w:pPr>
              <w:spacing w:after="0"/>
              <w:rPr>
                <w:rFonts w:ascii="Times New Roman" w:eastAsia="Times New Roman" w:hAnsi="Times New Roman" w:cs="Times New Roman"/>
                <w:color w:val="000000"/>
                <w:sz w:val="18"/>
                <w:szCs w:val="18"/>
                <w:lang w:eastAsia="ru-RU"/>
              </w:rPr>
            </w:pPr>
            <w:r w:rsidRPr="00C85810">
              <w:rPr>
                <w:rFonts w:ascii="Times New Roman" w:eastAsia="Times New Roman" w:hAnsi="Times New Roman" w:cs="Times New Roman"/>
                <w:color w:val="000000"/>
                <w:sz w:val="18"/>
                <w:szCs w:val="18"/>
                <w:lang w:eastAsia="ru-RU"/>
              </w:rPr>
              <w:t>2. Принять; </w:t>
            </w:r>
          </w:p>
          <w:p w:rsidR="00C85810" w:rsidRPr="00C85810" w:rsidRDefault="00C85810" w:rsidP="00C85810">
            <w:pPr>
              <w:spacing w:after="0"/>
              <w:rPr>
                <w:rFonts w:ascii="Times New Roman" w:eastAsia="Times New Roman" w:hAnsi="Times New Roman" w:cs="Times New Roman"/>
                <w:color w:val="000000"/>
                <w:sz w:val="18"/>
                <w:szCs w:val="18"/>
                <w:lang w:eastAsia="ru-RU"/>
              </w:rPr>
            </w:pPr>
            <w:r w:rsidRPr="00C85810">
              <w:rPr>
                <w:rFonts w:ascii="Times New Roman" w:eastAsia="Times New Roman" w:hAnsi="Times New Roman" w:cs="Times New Roman"/>
                <w:color w:val="000000"/>
                <w:sz w:val="18"/>
                <w:szCs w:val="18"/>
                <w:lang w:eastAsia="ru-RU"/>
              </w:rPr>
              <w:t>3. Проконтролировать результат. </w:t>
            </w:r>
          </w:p>
          <w:p w:rsidR="00C85810" w:rsidRPr="00C85810" w:rsidRDefault="00C85810" w:rsidP="00C85810">
            <w:pPr>
              <w:spacing w:after="0"/>
              <w:rPr>
                <w:rFonts w:ascii="Times New Roman" w:eastAsia="Times New Roman" w:hAnsi="Times New Roman" w:cs="Times New Roman"/>
                <w:color w:val="000000"/>
                <w:sz w:val="18"/>
                <w:szCs w:val="18"/>
                <w:lang w:eastAsia="ru-RU"/>
              </w:rPr>
            </w:pPr>
            <w:r w:rsidRPr="00C85810">
              <w:rPr>
                <w:rFonts w:ascii="Times New Roman" w:eastAsia="Times New Roman" w:hAnsi="Times New Roman" w:cs="Times New Roman"/>
                <w:color w:val="000000"/>
                <w:sz w:val="18"/>
                <w:szCs w:val="18"/>
                <w:lang w:eastAsia="ru-RU"/>
              </w:rPr>
              <w:t>4. Аргументировать; </w:t>
            </w:r>
          </w:p>
          <w:p w:rsidR="00F3722E" w:rsidRPr="00016CE3" w:rsidRDefault="00C85810" w:rsidP="00C85810">
            <w:pPr>
              <w:spacing w:after="0"/>
              <w:rPr>
                <w:rFonts w:ascii="Times New Roman" w:eastAsia="Times New Roman" w:hAnsi="Times New Roman" w:cs="Times New Roman"/>
                <w:color w:val="000000"/>
                <w:sz w:val="18"/>
                <w:szCs w:val="18"/>
                <w:lang w:eastAsia="ru-RU"/>
              </w:rPr>
            </w:pPr>
            <w:r w:rsidRPr="00C85810">
              <w:rPr>
                <w:rFonts w:ascii="Times New Roman" w:eastAsia="Times New Roman" w:hAnsi="Times New Roman" w:cs="Times New Roman"/>
                <w:color w:val="000000"/>
                <w:sz w:val="18"/>
                <w:szCs w:val="18"/>
                <w:lang w:eastAsia="ru-RU"/>
              </w:rPr>
              <w:t>5. Уточнить.</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Чему способствует расположение партнеров при общении за столом напротив друг друга? </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Чему способствует расположение партнеров при общении с разных сторон стола по диагонали?</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Чему способствует расположение партнеров при общении у угла стола?</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C85810" w:rsidRPr="00016CE3" w:rsidTr="00F3722E">
        <w:trPr>
          <w:trHeight w:val="20"/>
        </w:trPr>
        <w:tc>
          <w:tcPr>
            <w:tcW w:w="988" w:type="dxa"/>
            <w:shd w:val="clear" w:color="auto" w:fill="FFFFFF" w:themeFill="background1"/>
            <w:vAlign w:val="center"/>
          </w:tcPr>
          <w:p w:rsidR="00C85810" w:rsidRPr="00016CE3" w:rsidRDefault="00C85810"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tcPr>
          <w:p w:rsidR="00C85810" w:rsidRPr="00016CE3" w:rsidRDefault="00C85810" w:rsidP="00F3722E">
            <w:pPr>
              <w:spacing w:after="0"/>
              <w:rPr>
                <w:rFonts w:ascii="Times New Roman" w:eastAsia="Times New Roman" w:hAnsi="Times New Roman" w:cs="Times New Roman"/>
                <w:color w:val="000000"/>
                <w:sz w:val="18"/>
                <w:szCs w:val="18"/>
                <w:lang w:eastAsia="ru-RU"/>
              </w:rPr>
            </w:pPr>
            <w:r w:rsidRPr="00C85810">
              <w:rPr>
                <w:rFonts w:ascii="Times New Roman" w:eastAsia="Times New Roman" w:hAnsi="Times New Roman" w:cs="Times New Roman"/>
                <w:color w:val="000000"/>
                <w:sz w:val="18"/>
                <w:szCs w:val="18"/>
                <w:lang w:eastAsia="ru-RU"/>
              </w:rPr>
              <w:t>Что такое презентация товара/услуги?</w:t>
            </w:r>
          </w:p>
        </w:tc>
        <w:tc>
          <w:tcPr>
            <w:tcW w:w="2410" w:type="dxa"/>
            <w:shd w:val="clear" w:color="auto" w:fill="FFFFFF" w:themeFill="background1"/>
            <w:vAlign w:val="center"/>
          </w:tcPr>
          <w:p w:rsidR="00C85810" w:rsidRPr="00016CE3" w:rsidRDefault="00C85810" w:rsidP="00F3722E">
            <w:pPr>
              <w:spacing w:after="0"/>
              <w:rPr>
                <w:rFonts w:ascii="Times New Roman" w:eastAsia="Times New Roman" w:hAnsi="Times New Roman" w:cs="Times New Roman"/>
                <w:sz w:val="18"/>
                <w:szCs w:val="18"/>
                <w:lang w:eastAsia="ru-RU"/>
              </w:rPr>
            </w:pPr>
          </w:p>
        </w:tc>
      </w:tr>
      <w:tr w:rsidR="00C85810" w:rsidRPr="00016CE3" w:rsidTr="00F3722E">
        <w:trPr>
          <w:trHeight w:val="20"/>
        </w:trPr>
        <w:tc>
          <w:tcPr>
            <w:tcW w:w="988" w:type="dxa"/>
            <w:shd w:val="clear" w:color="auto" w:fill="FFFFFF" w:themeFill="background1"/>
            <w:vAlign w:val="center"/>
          </w:tcPr>
          <w:p w:rsidR="00C85810" w:rsidRPr="00016CE3" w:rsidRDefault="00C85810"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tcPr>
          <w:p w:rsidR="00C85810" w:rsidRPr="00016CE3" w:rsidRDefault="00C85810" w:rsidP="00F3722E">
            <w:pPr>
              <w:spacing w:after="0"/>
              <w:rPr>
                <w:rFonts w:ascii="Times New Roman" w:eastAsia="Times New Roman" w:hAnsi="Times New Roman" w:cs="Times New Roman"/>
                <w:color w:val="000000"/>
                <w:sz w:val="18"/>
                <w:szCs w:val="18"/>
                <w:lang w:eastAsia="ru-RU"/>
              </w:rPr>
            </w:pPr>
            <w:r w:rsidRPr="00C85810">
              <w:rPr>
                <w:rFonts w:ascii="Times New Roman" w:eastAsia="Times New Roman" w:hAnsi="Times New Roman" w:cs="Times New Roman"/>
                <w:color w:val="000000"/>
                <w:sz w:val="18"/>
                <w:szCs w:val="18"/>
                <w:lang w:eastAsia="ru-RU"/>
              </w:rPr>
              <w:t>Что будет свидетельствовать о том, что  специалист по недвижимости  действительно строит хороший сервис с клиентом, а не имитирует его?</w:t>
            </w:r>
          </w:p>
        </w:tc>
        <w:tc>
          <w:tcPr>
            <w:tcW w:w="2410" w:type="dxa"/>
            <w:shd w:val="clear" w:color="auto" w:fill="FFFFFF" w:themeFill="background1"/>
            <w:vAlign w:val="center"/>
          </w:tcPr>
          <w:p w:rsidR="00C85810" w:rsidRPr="00016CE3" w:rsidRDefault="00C85810"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11052" w:type="dxa"/>
            <w:gridSpan w:val="3"/>
            <w:shd w:val="clear" w:color="auto" w:fill="F4B083" w:themeFill="accent2" w:themeFillTint="99"/>
            <w:vAlign w:val="center"/>
          </w:tcPr>
          <w:p w:rsidR="00F3722E" w:rsidRPr="00E204A6" w:rsidRDefault="00F3722E" w:rsidP="00F3722E">
            <w:pPr>
              <w:spacing w:after="0"/>
              <w:jc w:val="center"/>
              <w:rPr>
                <w:rFonts w:ascii="Times New Roman" w:eastAsia="Times New Roman" w:hAnsi="Times New Roman" w:cs="Times New Roman"/>
                <w:b/>
                <w:sz w:val="24"/>
                <w:szCs w:val="24"/>
                <w:lang w:eastAsia="ru-RU"/>
              </w:rPr>
            </w:pPr>
            <w:r w:rsidRPr="00E204A6">
              <w:rPr>
                <w:rFonts w:ascii="Times New Roman" w:eastAsia="Times New Roman" w:hAnsi="Times New Roman" w:cs="Times New Roman"/>
                <w:b/>
                <w:color w:val="000000"/>
                <w:sz w:val="24"/>
                <w:szCs w:val="24"/>
                <w:lang w:eastAsia="ru-RU"/>
              </w:rPr>
              <w:t>Блок V. Маркетинг</w:t>
            </w: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*Какие</w:t>
            </w:r>
            <w:r>
              <w:rPr>
                <w:rFonts w:ascii="Times New Roman" w:eastAsia="Times New Roman" w:hAnsi="Times New Roman" w:cs="Times New Roman"/>
                <w:color w:val="000000"/>
                <w:sz w:val="18"/>
                <w:szCs w:val="18"/>
                <w:lang w:eastAsia="ru-RU"/>
              </w:rPr>
              <w:t xml:space="preserve"> из перечисленных средств относя</w:t>
            </w:r>
            <w:r w:rsidRPr="00016CE3">
              <w:rPr>
                <w:rFonts w:ascii="Times New Roman" w:eastAsia="Times New Roman" w:hAnsi="Times New Roman" w:cs="Times New Roman"/>
                <w:color w:val="000000"/>
                <w:sz w:val="18"/>
                <w:szCs w:val="18"/>
                <w:lang w:eastAsia="ru-RU"/>
              </w:rPr>
              <w:t>тся к личным средствам коммуникации?</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 каких единицах измеряется конверсия?</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 каком из высказываний в наибольшей степени проявляется сущность маркетинга?</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Выберите одну из основных особенностей недвижимости как уникального товара.</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Доля рынка недвижимости - это…</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Емкость рынка недвижимости - это…</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 xml:space="preserve">Информационные стенды, </w:t>
            </w:r>
            <w:proofErr w:type="spellStart"/>
            <w:r w:rsidRPr="00016CE3">
              <w:rPr>
                <w:rFonts w:ascii="Times New Roman" w:eastAsia="Times New Roman" w:hAnsi="Times New Roman" w:cs="Times New Roman"/>
                <w:color w:val="000000"/>
                <w:sz w:val="18"/>
                <w:szCs w:val="18"/>
                <w:lang w:eastAsia="ru-RU"/>
              </w:rPr>
              <w:t>фотоэкспозиции</w:t>
            </w:r>
            <w:proofErr w:type="spellEnd"/>
            <w:r w:rsidRPr="00016CE3">
              <w:rPr>
                <w:rFonts w:ascii="Times New Roman" w:eastAsia="Times New Roman" w:hAnsi="Times New Roman" w:cs="Times New Roman"/>
                <w:color w:val="000000"/>
                <w:sz w:val="18"/>
                <w:szCs w:val="18"/>
                <w:lang w:eastAsia="ru-RU"/>
              </w:rPr>
              <w:t>, демонстрационные залы, демонстрационные квартиры, выставочные стенды - это...</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 разряду каких эффектов рекламы можно отнести знание бренда?</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 xml:space="preserve">Недовольный контрагент оставил негативный отзыв о работе </w:t>
            </w:r>
            <w:proofErr w:type="spellStart"/>
            <w:r w:rsidRPr="00016CE3">
              <w:rPr>
                <w:rFonts w:ascii="Times New Roman" w:eastAsia="Times New Roman" w:hAnsi="Times New Roman" w:cs="Times New Roman"/>
                <w:color w:val="000000"/>
                <w:sz w:val="18"/>
                <w:szCs w:val="18"/>
                <w:lang w:eastAsia="ru-RU"/>
              </w:rPr>
              <w:t>риэлтора</w:t>
            </w:r>
            <w:proofErr w:type="spellEnd"/>
            <w:r w:rsidRPr="00016CE3">
              <w:rPr>
                <w:rFonts w:ascii="Times New Roman" w:eastAsia="Times New Roman" w:hAnsi="Times New Roman" w:cs="Times New Roman"/>
                <w:color w:val="000000"/>
                <w:sz w:val="18"/>
                <w:szCs w:val="18"/>
                <w:lang w:eastAsia="ru-RU"/>
              </w:rPr>
              <w:t xml:space="preserve"> на независимой площадке. Какую реакцию </w:t>
            </w:r>
            <w:proofErr w:type="spellStart"/>
            <w:r w:rsidRPr="00016CE3">
              <w:rPr>
                <w:rFonts w:ascii="Times New Roman" w:eastAsia="Times New Roman" w:hAnsi="Times New Roman" w:cs="Times New Roman"/>
                <w:color w:val="000000"/>
                <w:sz w:val="18"/>
                <w:szCs w:val="18"/>
                <w:lang w:eastAsia="ru-RU"/>
              </w:rPr>
              <w:t>риэлтора</w:t>
            </w:r>
            <w:proofErr w:type="spellEnd"/>
            <w:r w:rsidRPr="00016CE3">
              <w:rPr>
                <w:rFonts w:ascii="Times New Roman" w:eastAsia="Times New Roman" w:hAnsi="Times New Roman" w:cs="Times New Roman"/>
                <w:color w:val="000000"/>
                <w:sz w:val="18"/>
                <w:szCs w:val="18"/>
                <w:lang w:eastAsia="ru-RU"/>
              </w:rPr>
              <w:t xml:space="preserve"> на это можно назвать оптимальной?</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Позиционирование объекта или услуги относится к...</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Рекомендательный маркетинг - это ...</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proofErr w:type="spellStart"/>
            <w:r w:rsidRPr="00016CE3">
              <w:rPr>
                <w:rFonts w:ascii="Times New Roman" w:eastAsia="Times New Roman" w:hAnsi="Times New Roman" w:cs="Times New Roman"/>
                <w:color w:val="000000"/>
                <w:sz w:val="18"/>
                <w:szCs w:val="18"/>
                <w:lang w:eastAsia="ru-RU"/>
              </w:rPr>
              <w:t>Таргетинг</w:t>
            </w:r>
            <w:proofErr w:type="spellEnd"/>
            <w:r w:rsidRPr="00016CE3">
              <w:rPr>
                <w:rFonts w:ascii="Times New Roman" w:eastAsia="Times New Roman" w:hAnsi="Times New Roman" w:cs="Times New Roman"/>
                <w:color w:val="000000"/>
                <w:sz w:val="18"/>
                <w:szCs w:val="18"/>
                <w:lang w:eastAsia="ru-RU"/>
              </w:rPr>
              <w:t xml:space="preserve"> - это ...</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Что не относится к партнерским продажам?</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Что такое маркетинг в недвижимости?</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Что является основной единицей измерения в сфере маркетинга?</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E55F4A">
              <w:rPr>
                <w:rFonts w:ascii="Times New Roman" w:eastAsia="Times New Roman" w:hAnsi="Times New Roman" w:cs="Times New Roman"/>
                <w:color w:val="000000"/>
                <w:sz w:val="18"/>
                <w:szCs w:val="18"/>
                <w:lang w:eastAsia="ru-RU"/>
              </w:rPr>
              <w:t>*Каковы основные составляющие плана маркетинга?</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E55F4A">
              <w:rPr>
                <w:rFonts w:ascii="Times New Roman" w:eastAsia="Times New Roman" w:hAnsi="Times New Roman" w:cs="Times New Roman"/>
                <w:color w:val="000000"/>
                <w:sz w:val="18"/>
                <w:szCs w:val="18"/>
                <w:lang w:eastAsia="ru-RU"/>
              </w:rPr>
              <w:t>В чем сущность концепции маркетинга?</w:t>
            </w:r>
          </w:p>
        </w:tc>
        <w:tc>
          <w:tcPr>
            <w:tcW w:w="2410" w:type="dxa"/>
            <w:shd w:val="clear" w:color="auto" w:fill="FFFFFF" w:themeFill="background1"/>
            <w:vAlign w:val="center"/>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Для владельца компании, который знает, что он действует на стабильном и насыщенном рынке, лучшим решением будет направить свои маркетинговые усилия на...</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Какая группа факторов составляет основу для позиционирования продукта?</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E55F4A">
              <w:rPr>
                <w:rFonts w:ascii="Times New Roman" w:eastAsia="Times New Roman" w:hAnsi="Times New Roman" w:cs="Times New Roman"/>
                <w:color w:val="000000"/>
                <w:sz w:val="18"/>
                <w:szCs w:val="18"/>
                <w:lang w:eastAsia="ru-RU"/>
              </w:rPr>
              <w:t>Какое из указанных действий не входит в маркетинговую деятельность?</w:t>
            </w:r>
          </w:p>
        </w:tc>
        <w:tc>
          <w:tcPr>
            <w:tcW w:w="2410" w:type="dxa"/>
            <w:shd w:val="clear" w:color="auto" w:fill="FFFFFF" w:themeFill="background1"/>
            <w:vAlign w:val="center"/>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Комплексный маркетинг в недвижимости - это...</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Маркетинговое исследование - это...</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Операционный маркетинг недвижимости - это...</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Укажите первый этап маркетингового исследования.</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Что НЕ относится к функциям рекламы?</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*Какие рекламные сообщения и материалы должны быть промаркированы?</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11052" w:type="dxa"/>
            <w:gridSpan w:val="3"/>
            <w:shd w:val="clear" w:color="auto" w:fill="F4B083" w:themeFill="accent2" w:themeFillTint="99"/>
            <w:vAlign w:val="center"/>
          </w:tcPr>
          <w:p w:rsidR="00F3722E" w:rsidRPr="00E204A6" w:rsidRDefault="00F3722E" w:rsidP="00F3722E">
            <w:pPr>
              <w:spacing w:after="0"/>
              <w:jc w:val="center"/>
              <w:rPr>
                <w:rFonts w:ascii="Times New Roman" w:eastAsia="Times New Roman" w:hAnsi="Times New Roman" w:cs="Times New Roman"/>
                <w:b/>
                <w:sz w:val="24"/>
                <w:szCs w:val="24"/>
                <w:lang w:eastAsia="ru-RU"/>
              </w:rPr>
            </w:pPr>
            <w:r w:rsidRPr="00E204A6">
              <w:rPr>
                <w:rFonts w:ascii="Times New Roman" w:eastAsia="Times New Roman" w:hAnsi="Times New Roman" w:cs="Times New Roman"/>
                <w:b/>
                <w:color w:val="000000"/>
                <w:sz w:val="24"/>
                <w:szCs w:val="24"/>
                <w:lang w:eastAsia="ru-RU"/>
              </w:rPr>
              <w:t>Блок VI. Менеджмент</w:t>
            </w: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*Внедрение в работу системного подхода влияет на ... </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*Какие виды планерок в рамках регулярного менеджмента проводит руководитель</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*Какие задачи из перечисленных НЕЛЬЗЯ делегировать?</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*Какие ключевые моменты должен оценивать Руководитель отдела продаж при прослушивании и оценки качества телефонных переговоров при первом контакте с клиентом?</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 xml:space="preserve">*Какие типы мотивации по </w:t>
            </w:r>
            <w:proofErr w:type="spellStart"/>
            <w:r w:rsidRPr="00016CE3">
              <w:rPr>
                <w:rFonts w:ascii="Times New Roman" w:eastAsia="Times New Roman" w:hAnsi="Times New Roman" w:cs="Times New Roman"/>
                <w:color w:val="000000"/>
                <w:sz w:val="18"/>
                <w:szCs w:val="18"/>
                <w:lang w:eastAsia="ru-RU"/>
              </w:rPr>
              <w:t>Герчикову</w:t>
            </w:r>
            <w:proofErr w:type="spellEnd"/>
            <w:r w:rsidRPr="00016CE3">
              <w:rPr>
                <w:rFonts w:ascii="Times New Roman" w:eastAsia="Times New Roman" w:hAnsi="Times New Roman" w:cs="Times New Roman"/>
                <w:color w:val="000000"/>
                <w:sz w:val="18"/>
                <w:szCs w:val="18"/>
                <w:lang w:eastAsia="ru-RU"/>
              </w:rPr>
              <w:t xml:space="preserve"> вы знаете?</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*На какие из перечисленных показателей руководитель отдела продаж будет опираться при построении плана продаж?</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*Основные задачи обратной связи - это...</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*Отметьте те показатели, которые влияют на выполнение общего плана продаж.</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 xml:space="preserve">*Перечислите основные отчеты, которые </w:t>
            </w:r>
            <w:proofErr w:type="spellStart"/>
            <w:r w:rsidRPr="00016CE3">
              <w:rPr>
                <w:rFonts w:ascii="Times New Roman" w:eastAsia="Times New Roman" w:hAnsi="Times New Roman" w:cs="Times New Roman"/>
                <w:color w:val="000000"/>
                <w:sz w:val="18"/>
                <w:szCs w:val="18"/>
                <w:lang w:eastAsia="ru-RU"/>
              </w:rPr>
              <w:t>мониторит</w:t>
            </w:r>
            <w:proofErr w:type="spellEnd"/>
            <w:r w:rsidRPr="00016CE3">
              <w:rPr>
                <w:rFonts w:ascii="Times New Roman" w:eastAsia="Times New Roman" w:hAnsi="Times New Roman" w:cs="Times New Roman"/>
                <w:color w:val="000000"/>
                <w:sz w:val="18"/>
                <w:szCs w:val="18"/>
                <w:lang w:eastAsia="ru-RU"/>
              </w:rPr>
              <w:t xml:space="preserve"> руководитель отдела продаж.</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Воронка продаж - это... </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Вы имеете следующие показатели конверсии агента по работе с новостройками по этапам продаж: из звонка в показ - 5%, из показа в устную бронь - 10%, из устной брони в аванс - 90%. Какой показатель (этап) вы будете прорабатывать с менеджером в первую очередь? </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Декомпозиция целей - это...</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Если ваш план продаж на следующий месяц составляет 3 000 000 рублей, и к началу отчетного месяца у вас получено авансов на 2 000 000 рублей, какой показатель вам нужен еще, чтобы понять, будет ли выполнен план продаж или нет?</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Если у вас средний срок от момента аванса до сделки составляет 15 дней, у вас получено авансов на 2 000 000 рублей, а план 3000 000 рублей. до какого числа вам нужно набрать недостающее до плана количество авансов.</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 посчитать сумму среднего чека в компании?</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 расшифровывается буква А в аббревиатуре SMART?</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 расшифровывается буква Т в аббревиатуре SMART.</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 формулируется понятие «задача» применительно к менеджменту?</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Какая периодичность рекомендуется для встреч 1*1 с сотрудниками?</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 xml:space="preserve">Какая стратегия будет более эффективной для </w:t>
            </w:r>
            <w:proofErr w:type="spellStart"/>
            <w:r w:rsidRPr="00016CE3">
              <w:rPr>
                <w:rFonts w:ascii="Times New Roman" w:eastAsia="Times New Roman" w:hAnsi="Times New Roman" w:cs="Times New Roman"/>
                <w:color w:val="000000"/>
                <w:sz w:val="18"/>
                <w:szCs w:val="18"/>
                <w:lang w:eastAsia="ru-RU"/>
              </w:rPr>
              <w:t>риэлтора</w:t>
            </w:r>
            <w:proofErr w:type="spellEnd"/>
            <w:r w:rsidRPr="00016CE3">
              <w:rPr>
                <w:rFonts w:ascii="Times New Roman" w:eastAsia="Times New Roman" w:hAnsi="Times New Roman" w:cs="Times New Roman"/>
                <w:color w:val="000000"/>
                <w:sz w:val="18"/>
                <w:szCs w:val="18"/>
                <w:lang w:eastAsia="ru-RU"/>
              </w:rPr>
              <w:t>?</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Какие две основные части включает в себя понятие "</w:t>
            </w:r>
            <w:proofErr w:type="spellStart"/>
            <w:r w:rsidRPr="00016CE3">
              <w:rPr>
                <w:rFonts w:ascii="Times New Roman" w:eastAsia="Times New Roman" w:hAnsi="Times New Roman" w:cs="Times New Roman"/>
                <w:color w:val="000000"/>
                <w:sz w:val="18"/>
                <w:szCs w:val="18"/>
                <w:lang w:eastAsia="ru-RU"/>
              </w:rPr>
              <w:t>командообразование</w:t>
            </w:r>
            <w:proofErr w:type="spellEnd"/>
            <w:r w:rsidRPr="00016CE3">
              <w:rPr>
                <w:rFonts w:ascii="Times New Roman" w:eastAsia="Times New Roman" w:hAnsi="Times New Roman" w:cs="Times New Roman"/>
                <w:color w:val="000000"/>
                <w:sz w:val="18"/>
                <w:szCs w:val="18"/>
                <w:lang w:eastAsia="ru-RU"/>
              </w:rPr>
              <w:t>"?</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Какие задачи решает мотивационная беседа?</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 xml:space="preserve">Какие показатели в деятельности агента по недвижимости не обязательно </w:t>
            </w:r>
            <w:proofErr w:type="spellStart"/>
            <w:r w:rsidRPr="00016CE3">
              <w:rPr>
                <w:rFonts w:ascii="Times New Roman" w:eastAsia="Times New Roman" w:hAnsi="Times New Roman" w:cs="Times New Roman"/>
                <w:color w:val="000000"/>
                <w:sz w:val="18"/>
                <w:szCs w:val="18"/>
                <w:lang w:eastAsia="ru-RU"/>
              </w:rPr>
              <w:t>мониторить</w:t>
            </w:r>
            <w:proofErr w:type="spellEnd"/>
            <w:r w:rsidRPr="00016CE3">
              <w:rPr>
                <w:rFonts w:ascii="Times New Roman" w:eastAsia="Times New Roman" w:hAnsi="Times New Roman" w:cs="Times New Roman"/>
                <w:color w:val="000000"/>
                <w:sz w:val="18"/>
                <w:szCs w:val="18"/>
                <w:lang w:eastAsia="ru-RU"/>
              </w:rPr>
              <w:t xml:space="preserve"> руководителю отдела продаж?</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Какие составляющие являются основными для любой организации?</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Какие типы мотивации предполагает СИСТЕМА мотивации в компании?</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 xml:space="preserve">Какое количество агентов может быть в команде </w:t>
            </w:r>
            <w:proofErr w:type="spellStart"/>
            <w:r w:rsidRPr="00016CE3">
              <w:rPr>
                <w:rFonts w:ascii="Times New Roman" w:eastAsia="Times New Roman" w:hAnsi="Times New Roman" w:cs="Times New Roman"/>
                <w:color w:val="000000"/>
                <w:sz w:val="18"/>
                <w:szCs w:val="18"/>
                <w:lang w:eastAsia="ru-RU"/>
              </w:rPr>
              <w:t>РОПа</w:t>
            </w:r>
            <w:proofErr w:type="spellEnd"/>
            <w:r w:rsidRPr="00016CE3">
              <w:rPr>
                <w:rFonts w:ascii="Times New Roman" w:eastAsia="Times New Roman" w:hAnsi="Times New Roman" w:cs="Times New Roman"/>
                <w:color w:val="000000"/>
                <w:sz w:val="18"/>
                <w:szCs w:val="18"/>
                <w:lang w:eastAsia="ru-RU"/>
              </w:rPr>
              <w:t xml:space="preserve"> с условием сохранения эффективности управленческой функции?</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Какой тип не относится к стилям управления согласно Курту Левину?</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Лидерство - это ...</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На основании какого внутреннего документа составляется профиль вакансии?</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На что должен опираться руководитель при формулировании обратной связи?  </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Назовите, что не является основной точкой внимания руководителя отдела продаж при контроле работы агента в СRМ системе.</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Определите, что не входит в содержание направления "Управление набором персонала".</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По какой из техник руководитель отдела продаж ставит цели?</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Портфель контрактов - это...</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При высоком уровне развития сотрудника или коллектива («хотят и умеют работать творчески») неэффективны следующие управленческие действия...</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Процесс передачи части функций/задач от руководителя подчиненному - это... </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Регулярный менеджмент - это...</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РОП должен продавать...</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Рост профессиональной компетентности сотрудника можно прогнозировать при преобладании в работе ...</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Техника светофор - это...</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Формирование команды - это ...</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Что в компании определяет порядок действий каждого сотрудника</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 xml:space="preserve">Что не входит в список этапов бизнес-процесса </w:t>
            </w:r>
            <w:proofErr w:type="spellStart"/>
            <w:r w:rsidRPr="00016CE3">
              <w:rPr>
                <w:rFonts w:ascii="Times New Roman" w:eastAsia="Times New Roman" w:hAnsi="Times New Roman" w:cs="Times New Roman"/>
                <w:color w:val="000000"/>
                <w:sz w:val="18"/>
                <w:szCs w:val="18"/>
                <w:lang w:eastAsia="ru-RU"/>
              </w:rPr>
              <w:t>риэлторской</w:t>
            </w:r>
            <w:proofErr w:type="spellEnd"/>
            <w:r w:rsidRPr="00016CE3">
              <w:rPr>
                <w:rFonts w:ascii="Times New Roman" w:eastAsia="Times New Roman" w:hAnsi="Times New Roman" w:cs="Times New Roman"/>
                <w:color w:val="000000"/>
                <w:sz w:val="18"/>
                <w:szCs w:val="18"/>
                <w:lang w:eastAsia="ru-RU"/>
              </w:rPr>
              <w:t xml:space="preserve"> услуги.</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Что не относится к инст</w:t>
            </w:r>
            <w:r w:rsidR="00C85810">
              <w:rPr>
                <w:rFonts w:ascii="Times New Roman" w:eastAsia="Times New Roman" w:hAnsi="Times New Roman" w:cs="Times New Roman"/>
                <w:color w:val="000000"/>
                <w:sz w:val="18"/>
                <w:szCs w:val="18"/>
                <w:lang w:eastAsia="ru-RU"/>
              </w:rPr>
              <w:t>р</w:t>
            </w:r>
            <w:r w:rsidRPr="00016CE3">
              <w:rPr>
                <w:rFonts w:ascii="Times New Roman" w:eastAsia="Times New Roman" w:hAnsi="Times New Roman" w:cs="Times New Roman"/>
                <w:color w:val="000000"/>
                <w:sz w:val="18"/>
                <w:szCs w:val="18"/>
                <w:lang w:eastAsia="ru-RU"/>
              </w:rPr>
              <w:t>ументам регулярного менеджмента руководителя отдела продаж </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Что не относится к обязательным действиям по подготовке к презентации изменений в компании с учетом вероятного сопротивления сотрудников?</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Что первично: CRM система или бизнес-процессы?</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F3722E" w:rsidRPr="00016CE3" w:rsidTr="00F3722E">
        <w:trPr>
          <w:trHeight w:val="20"/>
        </w:trPr>
        <w:tc>
          <w:tcPr>
            <w:tcW w:w="988" w:type="dxa"/>
            <w:shd w:val="clear" w:color="auto" w:fill="FFFFFF" w:themeFill="background1"/>
            <w:vAlign w:val="center"/>
          </w:tcPr>
          <w:p w:rsidR="00F3722E" w:rsidRPr="00016CE3" w:rsidRDefault="00F3722E"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color w:val="000000"/>
                <w:sz w:val="18"/>
                <w:szCs w:val="18"/>
                <w:lang w:eastAsia="ru-RU"/>
              </w:rPr>
            </w:pPr>
            <w:r w:rsidRPr="00016CE3">
              <w:rPr>
                <w:rFonts w:ascii="Times New Roman" w:eastAsia="Times New Roman" w:hAnsi="Times New Roman" w:cs="Times New Roman"/>
                <w:color w:val="000000"/>
                <w:sz w:val="18"/>
                <w:szCs w:val="18"/>
                <w:lang w:eastAsia="ru-RU"/>
              </w:rPr>
              <w:t xml:space="preserve">Что служит более сильной мотивацией в работе </w:t>
            </w:r>
            <w:proofErr w:type="spellStart"/>
            <w:r w:rsidRPr="00016CE3">
              <w:rPr>
                <w:rFonts w:ascii="Times New Roman" w:eastAsia="Times New Roman" w:hAnsi="Times New Roman" w:cs="Times New Roman"/>
                <w:color w:val="000000"/>
                <w:sz w:val="18"/>
                <w:szCs w:val="18"/>
                <w:lang w:eastAsia="ru-RU"/>
              </w:rPr>
              <w:t>риэлтора</w:t>
            </w:r>
            <w:proofErr w:type="spellEnd"/>
            <w:r w:rsidRPr="00016CE3">
              <w:rPr>
                <w:rFonts w:ascii="Times New Roman" w:eastAsia="Times New Roman" w:hAnsi="Times New Roman" w:cs="Times New Roman"/>
                <w:color w:val="000000"/>
                <w:sz w:val="18"/>
                <w:szCs w:val="18"/>
                <w:lang w:eastAsia="ru-RU"/>
              </w:rPr>
              <w:t>?</w:t>
            </w:r>
          </w:p>
        </w:tc>
        <w:tc>
          <w:tcPr>
            <w:tcW w:w="2410" w:type="dxa"/>
            <w:shd w:val="clear" w:color="auto" w:fill="FFFFFF" w:themeFill="background1"/>
            <w:vAlign w:val="center"/>
            <w:hideMark/>
          </w:tcPr>
          <w:p w:rsidR="00F3722E" w:rsidRPr="00016CE3" w:rsidRDefault="00F3722E" w:rsidP="00F3722E">
            <w:pPr>
              <w:spacing w:after="0"/>
              <w:rPr>
                <w:rFonts w:ascii="Times New Roman" w:eastAsia="Times New Roman" w:hAnsi="Times New Roman" w:cs="Times New Roman"/>
                <w:sz w:val="18"/>
                <w:szCs w:val="18"/>
                <w:lang w:eastAsia="ru-RU"/>
              </w:rPr>
            </w:pPr>
          </w:p>
        </w:tc>
      </w:tr>
      <w:tr w:rsidR="00E02B89" w:rsidRPr="00016CE3" w:rsidTr="00F3722E">
        <w:trPr>
          <w:trHeight w:val="20"/>
        </w:trPr>
        <w:tc>
          <w:tcPr>
            <w:tcW w:w="988" w:type="dxa"/>
            <w:shd w:val="clear" w:color="auto" w:fill="FFFFFF" w:themeFill="background1"/>
            <w:vAlign w:val="center"/>
          </w:tcPr>
          <w:p w:rsidR="00E02B89" w:rsidRPr="00016CE3" w:rsidRDefault="00E02B89"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tcPr>
          <w:p w:rsidR="00E02B89" w:rsidRPr="00016CE3" w:rsidRDefault="00E02B89" w:rsidP="00F3722E">
            <w:pPr>
              <w:spacing w:after="0"/>
              <w:rPr>
                <w:rFonts w:ascii="Times New Roman" w:eastAsia="Times New Roman" w:hAnsi="Times New Roman" w:cs="Times New Roman"/>
                <w:color w:val="000000"/>
                <w:sz w:val="18"/>
                <w:szCs w:val="18"/>
                <w:lang w:eastAsia="ru-RU"/>
              </w:rPr>
            </w:pPr>
            <w:r w:rsidRPr="00E02B89">
              <w:rPr>
                <w:rFonts w:ascii="Times New Roman" w:eastAsia="Times New Roman" w:hAnsi="Times New Roman" w:cs="Times New Roman"/>
                <w:color w:val="000000"/>
                <w:sz w:val="18"/>
                <w:szCs w:val="18"/>
                <w:lang w:eastAsia="ru-RU"/>
              </w:rPr>
              <w:t>Что такое SWOT-анализ?</w:t>
            </w:r>
          </w:p>
        </w:tc>
        <w:tc>
          <w:tcPr>
            <w:tcW w:w="2410" w:type="dxa"/>
            <w:shd w:val="clear" w:color="auto" w:fill="FFFFFF" w:themeFill="background1"/>
            <w:vAlign w:val="center"/>
          </w:tcPr>
          <w:p w:rsidR="00E02B89" w:rsidRPr="00016CE3" w:rsidRDefault="00E02B89" w:rsidP="00F3722E">
            <w:pPr>
              <w:spacing w:after="0"/>
              <w:rPr>
                <w:rFonts w:ascii="Times New Roman" w:eastAsia="Times New Roman" w:hAnsi="Times New Roman" w:cs="Times New Roman"/>
                <w:sz w:val="18"/>
                <w:szCs w:val="18"/>
                <w:lang w:eastAsia="ru-RU"/>
              </w:rPr>
            </w:pPr>
          </w:p>
        </w:tc>
      </w:tr>
      <w:tr w:rsidR="00E02B89" w:rsidRPr="00016CE3" w:rsidTr="00F3722E">
        <w:trPr>
          <w:trHeight w:val="20"/>
        </w:trPr>
        <w:tc>
          <w:tcPr>
            <w:tcW w:w="988" w:type="dxa"/>
            <w:shd w:val="clear" w:color="auto" w:fill="FFFFFF" w:themeFill="background1"/>
            <w:vAlign w:val="center"/>
          </w:tcPr>
          <w:p w:rsidR="00E02B89" w:rsidRPr="00016CE3" w:rsidRDefault="00E02B89" w:rsidP="00F3722E">
            <w:pPr>
              <w:pStyle w:val="a6"/>
              <w:numPr>
                <w:ilvl w:val="0"/>
                <w:numId w:val="1"/>
              </w:numPr>
              <w:spacing w:after="0"/>
              <w:rPr>
                <w:rFonts w:ascii="Times New Roman" w:eastAsia="Times New Roman" w:hAnsi="Times New Roman" w:cs="Times New Roman"/>
                <w:color w:val="000000"/>
                <w:sz w:val="18"/>
                <w:szCs w:val="18"/>
                <w:lang w:eastAsia="ru-RU"/>
              </w:rPr>
            </w:pPr>
          </w:p>
        </w:tc>
        <w:tc>
          <w:tcPr>
            <w:tcW w:w="7654" w:type="dxa"/>
            <w:shd w:val="clear" w:color="auto" w:fill="FFFFFF" w:themeFill="background1"/>
            <w:vAlign w:val="center"/>
          </w:tcPr>
          <w:p w:rsidR="00E02B89" w:rsidRPr="00016CE3" w:rsidRDefault="00E02B89" w:rsidP="00F3722E">
            <w:pPr>
              <w:spacing w:after="0"/>
              <w:rPr>
                <w:rFonts w:ascii="Times New Roman" w:eastAsia="Times New Roman" w:hAnsi="Times New Roman" w:cs="Times New Roman"/>
                <w:color w:val="000000"/>
                <w:sz w:val="18"/>
                <w:szCs w:val="18"/>
                <w:lang w:eastAsia="ru-RU"/>
              </w:rPr>
            </w:pPr>
            <w:r w:rsidRPr="00E02B89">
              <w:rPr>
                <w:rFonts w:ascii="Times New Roman" w:eastAsia="Times New Roman" w:hAnsi="Times New Roman" w:cs="Times New Roman"/>
                <w:color w:val="000000"/>
                <w:sz w:val="18"/>
                <w:szCs w:val="18"/>
                <w:lang w:eastAsia="ru-RU"/>
              </w:rPr>
              <w:t>Что включает в себя анализ рынка в работе агента?</w:t>
            </w:r>
          </w:p>
        </w:tc>
        <w:tc>
          <w:tcPr>
            <w:tcW w:w="2410" w:type="dxa"/>
            <w:shd w:val="clear" w:color="auto" w:fill="FFFFFF" w:themeFill="background1"/>
            <w:vAlign w:val="center"/>
          </w:tcPr>
          <w:p w:rsidR="00E02B89" w:rsidRPr="00016CE3" w:rsidRDefault="00E02B89" w:rsidP="00F3722E">
            <w:pPr>
              <w:spacing w:after="0"/>
              <w:rPr>
                <w:rFonts w:ascii="Times New Roman" w:eastAsia="Times New Roman" w:hAnsi="Times New Roman" w:cs="Times New Roman"/>
                <w:sz w:val="18"/>
                <w:szCs w:val="18"/>
                <w:lang w:eastAsia="ru-RU"/>
              </w:rPr>
            </w:pPr>
          </w:p>
        </w:tc>
      </w:tr>
    </w:tbl>
    <w:p w:rsidR="002C6164" w:rsidRPr="00016CE3" w:rsidRDefault="002C6164" w:rsidP="000908F7">
      <w:pPr>
        <w:spacing w:after="0"/>
        <w:rPr>
          <w:rFonts w:ascii="Times New Roman" w:hAnsi="Times New Roman" w:cs="Times New Roman"/>
          <w:sz w:val="18"/>
          <w:szCs w:val="18"/>
        </w:rPr>
      </w:pPr>
    </w:p>
    <w:sectPr w:rsidR="002C6164" w:rsidRPr="00016C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74782"/>
    <w:multiLevelType w:val="hybridMultilevel"/>
    <w:tmpl w:val="288266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DD73303"/>
    <w:multiLevelType w:val="hybridMultilevel"/>
    <w:tmpl w:val="D22A1EB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BAF3F8F"/>
    <w:multiLevelType w:val="hybridMultilevel"/>
    <w:tmpl w:val="1B34DA3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ECE7459"/>
    <w:multiLevelType w:val="hybridMultilevel"/>
    <w:tmpl w:val="546C28F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EF01073"/>
    <w:multiLevelType w:val="hybridMultilevel"/>
    <w:tmpl w:val="52667C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2222930"/>
    <w:multiLevelType w:val="hybridMultilevel"/>
    <w:tmpl w:val="364456A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25E38A8"/>
    <w:multiLevelType w:val="hybridMultilevel"/>
    <w:tmpl w:val="050E682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6426873"/>
    <w:multiLevelType w:val="hybridMultilevel"/>
    <w:tmpl w:val="0F6E717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6622E8A"/>
    <w:multiLevelType w:val="hybridMultilevel"/>
    <w:tmpl w:val="721AE14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42A69A2"/>
    <w:multiLevelType w:val="hybridMultilevel"/>
    <w:tmpl w:val="59C8BEF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5C163D2"/>
    <w:multiLevelType w:val="hybridMultilevel"/>
    <w:tmpl w:val="48E4D730"/>
    <w:lvl w:ilvl="0" w:tplc="CEE2483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B200C5"/>
    <w:multiLevelType w:val="hybridMultilevel"/>
    <w:tmpl w:val="5C5230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C7B5131"/>
    <w:multiLevelType w:val="hybridMultilevel"/>
    <w:tmpl w:val="2858191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DEE55FF"/>
    <w:multiLevelType w:val="hybridMultilevel"/>
    <w:tmpl w:val="C72A32C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51380513"/>
    <w:multiLevelType w:val="hybridMultilevel"/>
    <w:tmpl w:val="4606EB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4FC0162"/>
    <w:multiLevelType w:val="hybridMultilevel"/>
    <w:tmpl w:val="C72A32C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55C949AC"/>
    <w:multiLevelType w:val="hybridMultilevel"/>
    <w:tmpl w:val="F95CC0A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8624CB1"/>
    <w:multiLevelType w:val="hybridMultilevel"/>
    <w:tmpl w:val="ED70767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8670DBA"/>
    <w:multiLevelType w:val="hybridMultilevel"/>
    <w:tmpl w:val="2B14F05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70A77ED8"/>
    <w:multiLevelType w:val="hybridMultilevel"/>
    <w:tmpl w:val="D7B27E0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74C86375"/>
    <w:multiLevelType w:val="hybridMultilevel"/>
    <w:tmpl w:val="4ED4B1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7C5F162D"/>
    <w:multiLevelType w:val="hybridMultilevel"/>
    <w:tmpl w:val="A7BAF54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7F70321B"/>
    <w:multiLevelType w:val="hybridMultilevel"/>
    <w:tmpl w:val="E50459B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0"/>
  </w:num>
  <w:num w:numId="2">
    <w:abstractNumId w:val="4"/>
  </w:num>
  <w:num w:numId="3">
    <w:abstractNumId w:val="21"/>
  </w:num>
  <w:num w:numId="4">
    <w:abstractNumId w:val="14"/>
  </w:num>
  <w:num w:numId="5">
    <w:abstractNumId w:val="19"/>
  </w:num>
  <w:num w:numId="6">
    <w:abstractNumId w:val="9"/>
  </w:num>
  <w:num w:numId="7">
    <w:abstractNumId w:val="17"/>
  </w:num>
  <w:num w:numId="8">
    <w:abstractNumId w:val="6"/>
  </w:num>
  <w:num w:numId="9">
    <w:abstractNumId w:val="7"/>
  </w:num>
  <w:num w:numId="10">
    <w:abstractNumId w:val="2"/>
  </w:num>
  <w:num w:numId="11">
    <w:abstractNumId w:val="8"/>
  </w:num>
  <w:num w:numId="12">
    <w:abstractNumId w:val="18"/>
  </w:num>
  <w:num w:numId="13">
    <w:abstractNumId w:val="16"/>
  </w:num>
  <w:num w:numId="14">
    <w:abstractNumId w:val="12"/>
  </w:num>
  <w:num w:numId="15">
    <w:abstractNumId w:val="11"/>
  </w:num>
  <w:num w:numId="16">
    <w:abstractNumId w:val="22"/>
  </w:num>
  <w:num w:numId="17">
    <w:abstractNumId w:val="1"/>
  </w:num>
  <w:num w:numId="18">
    <w:abstractNumId w:val="3"/>
  </w:num>
  <w:num w:numId="19">
    <w:abstractNumId w:val="0"/>
  </w:num>
  <w:num w:numId="20">
    <w:abstractNumId w:val="20"/>
  </w:num>
  <w:num w:numId="21">
    <w:abstractNumId w:val="5"/>
  </w:num>
  <w:num w:numId="22">
    <w:abstractNumId w:val="1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8F6"/>
    <w:rsid w:val="00016CE3"/>
    <w:rsid w:val="000908F7"/>
    <w:rsid w:val="000C2DD9"/>
    <w:rsid w:val="000C5D2E"/>
    <w:rsid w:val="001058F6"/>
    <w:rsid w:val="00124839"/>
    <w:rsid w:val="00166E24"/>
    <w:rsid w:val="00177F25"/>
    <w:rsid w:val="002C6164"/>
    <w:rsid w:val="003021C6"/>
    <w:rsid w:val="00303FAD"/>
    <w:rsid w:val="0046133F"/>
    <w:rsid w:val="00524FCE"/>
    <w:rsid w:val="005E7A70"/>
    <w:rsid w:val="0060612A"/>
    <w:rsid w:val="00630142"/>
    <w:rsid w:val="00786185"/>
    <w:rsid w:val="007E2C1C"/>
    <w:rsid w:val="00804C99"/>
    <w:rsid w:val="00875EE1"/>
    <w:rsid w:val="009A33BA"/>
    <w:rsid w:val="00A03220"/>
    <w:rsid w:val="00AA4C38"/>
    <w:rsid w:val="00AE243D"/>
    <w:rsid w:val="00B03FD9"/>
    <w:rsid w:val="00B06BE4"/>
    <w:rsid w:val="00B12310"/>
    <w:rsid w:val="00BE1638"/>
    <w:rsid w:val="00BF4C8B"/>
    <w:rsid w:val="00C85810"/>
    <w:rsid w:val="00CB57F9"/>
    <w:rsid w:val="00CB5B8C"/>
    <w:rsid w:val="00CC3818"/>
    <w:rsid w:val="00D001AD"/>
    <w:rsid w:val="00E02B89"/>
    <w:rsid w:val="00E204A6"/>
    <w:rsid w:val="00E55F4A"/>
    <w:rsid w:val="00EC1EA3"/>
    <w:rsid w:val="00F05F91"/>
    <w:rsid w:val="00F074E4"/>
    <w:rsid w:val="00F3722E"/>
    <w:rsid w:val="00FE3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F168A"/>
  <w15:chartTrackingRefBased/>
  <w15:docId w15:val="{75F86F6C-5FE5-47E8-A272-31F4B29AD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5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EC1EA3"/>
    <w:rPr>
      <w:color w:val="0000FF"/>
      <w:u w:val="single"/>
    </w:rPr>
  </w:style>
  <w:style w:type="character" w:styleId="a5">
    <w:name w:val="FollowedHyperlink"/>
    <w:basedOn w:val="a0"/>
    <w:uiPriority w:val="99"/>
    <w:semiHidden/>
    <w:unhideWhenUsed/>
    <w:rsid w:val="00EC1EA3"/>
    <w:rPr>
      <w:color w:val="FF00FF"/>
      <w:u w:val="single"/>
    </w:rPr>
  </w:style>
  <w:style w:type="paragraph" w:customStyle="1" w:styleId="msonormal0">
    <w:name w:val="msonormal"/>
    <w:basedOn w:val="a"/>
    <w:rsid w:val="00EC1E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EC1EA3"/>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5">
    <w:name w:val="xl65"/>
    <w:basedOn w:val="a"/>
    <w:rsid w:val="00EC1E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EC1E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EC1EA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EC1EA3"/>
    <w:pPr>
      <w:pBdr>
        <w:top w:val="single" w:sz="4" w:space="0" w:color="A5A5A5"/>
        <w:left w:val="single" w:sz="4" w:space="0" w:color="A5A5A5"/>
        <w:bottom w:val="single" w:sz="4" w:space="0" w:color="A5A5A5"/>
        <w:right w:val="single" w:sz="4" w:space="0" w:color="A5A5A5"/>
      </w:pBdr>
      <w:shd w:val="clear" w:color="000000" w:fill="9CD38D"/>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EC1EA3"/>
    <w:pPr>
      <w:pBdr>
        <w:top w:val="single" w:sz="4" w:space="0" w:color="A5A5A5"/>
        <w:left w:val="single" w:sz="4" w:space="0" w:color="3F3F3F"/>
        <w:bottom w:val="single" w:sz="4" w:space="0" w:color="A5A5A5"/>
        <w:right w:val="single" w:sz="4" w:space="0" w:color="A5A5A5"/>
      </w:pBdr>
      <w:shd w:val="clear" w:color="000000" w:fill="9CD38D"/>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EC1EA3"/>
    <w:pPr>
      <w:pBdr>
        <w:top w:val="single" w:sz="4" w:space="0" w:color="A5A5A5"/>
        <w:left w:val="single" w:sz="4" w:space="0" w:color="A5A5A5"/>
        <w:right w:val="single" w:sz="4" w:space="0" w:color="A5A5A5"/>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EC1EA3"/>
    <w:pPr>
      <w:pBdr>
        <w:top w:val="single" w:sz="4" w:space="0" w:color="A5A5A5"/>
        <w:left w:val="single" w:sz="4" w:space="0" w:color="A5A5A5"/>
        <w:bottom w:val="single" w:sz="4" w:space="0" w:color="A5A5A5"/>
        <w:right w:val="single" w:sz="4" w:space="0" w:color="A5A5A5"/>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72">
    <w:name w:val="xl72"/>
    <w:basedOn w:val="a"/>
    <w:rsid w:val="00EC1EA3"/>
    <w:pPr>
      <w:pBdr>
        <w:top w:val="single" w:sz="4" w:space="0" w:color="A5A5A5"/>
        <w:left w:val="single" w:sz="4" w:space="0" w:color="A5A5A5"/>
        <w:bottom w:val="single" w:sz="4" w:space="0" w:color="A5A5A5"/>
        <w:right w:val="single" w:sz="4" w:space="0" w:color="A5A5A5"/>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EC1EA3"/>
    <w:pPr>
      <w:pBdr>
        <w:top w:val="single" w:sz="4" w:space="0" w:color="A5A5A5"/>
        <w:left w:val="single" w:sz="4" w:space="0" w:color="A5A5A5"/>
        <w:bottom w:val="single" w:sz="4" w:space="0" w:color="A5A5A5"/>
        <w:right w:val="single" w:sz="4" w:space="0" w:color="A5A5A5"/>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EC1EA3"/>
    <w:pPr>
      <w:pBdr>
        <w:top w:val="single" w:sz="4" w:space="0" w:color="A5A5A5"/>
        <w:left w:val="single" w:sz="4" w:space="0" w:color="A5A5A5"/>
        <w:bottom w:val="single" w:sz="4" w:space="0" w:color="A5A5A5"/>
        <w:right w:val="single" w:sz="4" w:space="0" w:color="A5A5A5"/>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75">
    <w:name w:val="xl75"/>
    <w:basedOn w:val="a"/>
    <w:rsid w:val="00EC1EA3"/>
    <w:pPr>
      <w:pBdr>
        <w:top w:val="single" w:sz="4" w:space="0" w:color="A5A5A5"/>
        <w:left w:val="single" w:sz="4" w:space="0" w:color="A5A5A5"/>
        <w:bottom w:val="single" w:sz="4" w:space="0" w:color="A5A5A5"/>
        <w:right w:val="single" w:sz="4" w:space="0" w:color="A5A5A5"/>
      </w:pBdr>
      <w:shd w:val="clear" w:color="000000" w:fill="FFFF00"/>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76">
    <w:name w:val="xl76"/>
    <w:basedOn w:val="a"/>
    <w:rsid w:val="00EC1EA3"/>
    <w:pPr>
      <w:pBdr>
        <w:top w:val="single" w:sz="4" w:space="0" w:color="A5A5A5"/>
        <w:left w:val="single" w:sz="4" w:space="0" w:color="A5A5A5"/>
        <w:bottom w:val="single" w:sz="4" w:space="0" w:color="A5A5A5"/>
        <w:right w:val="single" w:sz="4" w:space="0" w:color="A5A5A5"/>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EC1EA3"/>
    <w:pPr>
      <w:pBdr>
        <w:top w:val="single" w:sz="4" w:space="0" w:color="A5A5A5"/>
        <w:left w:val="single" w:sz="4" w:space="0" w:color="A5A5A5"/>
        <w:bottom w:val="single" w:sz="4" w:space="0" w:color="A5A5A5"/>
        <w:right w:val="single" w:sz="4" w:space="0" w:color="A5A5A5"/>
      </w:pBdr>
      <w:shd w:val="clear" w:color="000000" w:fill="FFFF00"/>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78">
    <w:name w:val="xl78"/>
    <w:basedOn w:val="a"/>
    <w:rsid w:val="00EC1EA3"/>
    <w:pPr>
      <w:pBdr>
        <w:top w:val="single" w:sz="4" w:space="0" w:color="A5A5A5"/>
        <w:left w:val="single" w:sz="4" w:space="0" w:color="A5A5A5"/>
        <w:right w:val="single" w:sz="4" w:space="0" w:color="A5A5A5"/>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79">
    <w:name w:val="xl79"/>
    <w:basedOn w:val="a"/>
    <w:rsid w:val="00EC1EA3"/>
    <w:pPr>
      <w:pBdr>
        <w:top w:val="single" w:sz="4" w:space="0" w:color="A5A5A5"/>
        <w:left w:val="single" w:sz="4" w:space="0" w:color="A5A5A5"/>
        <w:right w:val="single" w:sz="4" w:space="0" w:color="A5A5A5"/>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EC1EA3"/>
    <w:pPr>
      <w:pBdr>
        <w:top w:val="single" w:sz="4" w:space="0" w:color="A5A5A5"/>
        <w:left w:val="single" w:sz="4" w:space="0" w:color="A5A5A5"/>
        <w:right w:val="single" w:sz="4" w:space="0" w:color="A5A5A5"/>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EC1EA3"/>
    <w:pPr>
      <w:pBdr>
        <w:top w:val="single" w:sz="4" w:space="0" w:color="A5A5A5"/>
        <w:left w:val="single" w:sz="4" w:space="0" w:color="A5A5A5"/>
        <w:bottom w:val="single" w:sz="4" w:space="0" w:color="A5A5A5"/>
        <w:right w:val="single" w:sz="4" w:space="0" w:color="A5A5A5"/>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82">
    <w:name w:val="xl82"/>
    <w:basedOn w:val="a"/>
    <w:rsid w:val="00EC1EA3"/>
    <w:pPr>
      <w:pBdr>
        <w:top w:val="single" w:sz="4" w:space="0" w:color="A5A5A5"/>
        <w:left w:val="single" w:sz="4" w:space="0" w:color="A5A5A5"/>
        <w:right w:val="single" w:sz="4" w:space="0" w:color="A5A5A5"/>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83">
    <w:name w:val="xl83"/>
    <w:basedOn w:val="a"/>
    <w:rsid w:val="00EC1EA3"/>
    <w:pPr>
      <w:pBdr>
        <w:top w:val="single" w:sz="4" w:space="0" w:color="A5A5A5"/>
        <w:left w:val="single" w:sz="4" w:space="0" w:color="A5A5A5"/>
        <w:right w:val="single" w:sz="4" w:space="0" w:color="A5A5A5"/>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84">
    <w:name w:val="xl84"/>
    <w:basedOn w:val="a"/>
    <w:rsid w:val="00EC1EA3"/>
    <w:pPr>
      <w:pBdr>
        <w:top w:val="single" w:sz="4" w:space="0" w:color="A5A5A5"/>
        <w:left w:val="single" w:sz="4" w:space="0" w:color="A5A5A5"/>
        <w:right w:val="single" w:sz="4" w:space="0" w:color="A5A5A5"/>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85">
    <w:name w:val="xl85"/>
    <w:basedOn w:val="a"/>
    <w:rsid w:val="00EC1EA3"/>
    <w:pPr>
      <w:pBdr>
        <w:top w:val="single" w:sz="4" w:space="0" w:color="A5A5A5"/>
        <w:right w:val="single" w:sz="4" w:space="0" w:color="A5A5A5"/>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EC1EA3"/>
    <w:pPr>
      <w:pBdr>
        <w:top w:val="single" w:sz="4" w:space="0" w:color="A5A5A5"/>
        <w:right w:val="single" w:sz="4" w:space="0" w:color="A5A5A5"/>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styleId="a6">
    <w:name w:val="List Paragraph"/>
    <w:basedOn w:val="a"/>
    <w:uiPriority w:val="34"/>
    <w:qFormat/>
    <w:rsid w:val="00016C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503695">
      <w:bodyDiv w:val="1"/>
      <w:marLeft w:val="0"/>
      <w:marRight w:val="0"/>
      <w:marTop w:val="0"/>
      <w:marBottom w:val="0"/>
      <w:divBdr>
        <w:top w:val="none" w:sz="0" w:space="0" w:color="auto"/>
        <w:left w:val="none" w:sz="0" w:space="0" w:color="auto"/>
        <w:bottom w:val="none" w:sz="0" w:space="0" w:color="auto"/>
        <w:right w:val="none" w:sz="0" w:space="0" w:color="auto"/>
      </w:divBdr>
    </w:div>
    <w:div w:id="1302882966">
      <w:bodyDiv w:val="1"/>
      <w:marLeft w:val="0"/>
      <w:marRight w:val="0"/>
      <w:marTop w:val="0"/>
      <w:marBottom w:val="0"/>
      <w:divBdr>
        <w:top w:val="none" w:sz="0" w:space="0" w:color="auto"/>
        <w:left w:val="none" w:sz="0" w:space="0" w:color="auto"/>
        <w:bottom w:val="none" w:sz="0" w:space="0" w:color="auto"/>
        <w:right w:val="none" w:sz="0" w:space="0" w:color="auto"/>
      </w:divBdr>
    </w:div>
    <w:div w:id="157905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15</Pages>
  <Words>9516</Words>
  <Characters>54243</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2025-03-26T13:27:00Z</dcterms:created>
  <dcterms:modified xsi:type="dcterms:W3CDTF">2025-12-08T08:01:00Z</dcterms:modified>
</cp:coreProperties>
</file>